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6EB23" w14:textId="77777777" w:rsidR="00AE56BF" w:rsidRPr="00AC4F7B" w:rsidRDefault="00B23E50" w:rsidP="00E30938">
      <w:pPr>
        <w:jc w:val="left"/>
        <w:outlineLvl w:val="1"/>
        <w:rPr>
          <w:rFonts w:ascii="Tahoma" w:hAnsi="Tahoma" w:cs="Tahoma"/>
          <w:color w:val="000000"/>
          <w:sz w:val="18"/>
          <w:szCs w:val="18"/>
        </w:rPr>
      </w:pPr>
      <w:r w:rsidRPr="00AC4F7B">
        <w:rPr>
          <w:rFonts w:ascii="Tahoma" w:hAnsi="Tahoma" w:cs="Tahoma"/>
          <w:b/>
          <w:bCs/>
          <w:color w:val="000000"/>
          <w:sz w:val="18"/>
          <w:szCs w:val="18"/>
        </w:rPr>
        <w:t>V</w:t>
      </w:r>
      <w:r w:rsidR="00080108" w:rsidRPr="00AC4F7B">
        <w:rPr>
          <w:rFonts w:ascii="Tahoma" w:hAnsi="Tahoma" w:cs="Tahoma"/>
          <w:b/>
          <w:bCs/>
          <w:color w:val="000000"/>
          <w:sz w:val="18"/>
          <w:szCs w:val="18"/>
        </w:rPr>
        <w:t xml:space="preserve">šeobecné obchodní podmínky nájmu </w:t>
      </w:r>
      <w:r w:rsidR="001E779E" w:rsidRPr="00AC4F7B">
        <w:rPr>
          <w:rFonts w:ascii="Tahoma" w:hAnsi="Tahoma" w:cs="Tahoma"/>
          <w:b/>
          <w:bCs/>
          <w:color w:val="000000"/>
          <w:sz w:val="18"/>
          <w:szCs w:val="18"/>
        </w:rPr>
        <w:t>sportovního vybavení</w:t>
      </w:r>
      <w:r w:rsidR="00E30938" w:rsidRPr="00AC4F7B">
        <w:rPr>
          <w:sz w:val="18"/>
          <w:szCs w:val="18"/>
        </w:rPr>
        <w:t xml:space="preserve"> </w:t>
      </w:r>
    </w:p>
    <w:p w14:paraId="0447637A" w14:textId="77777777" w:rsidR="00E30938" w:rsidRPr="00AC4F7B" w:rsidRDefault="00E30938" w:rsidP="002350CF">
      <w:pPr>
        <w:spacing w:after="120"/>
        <w:rPr>
          <w:rFonts w:ascii="Tahoma" w:hAnsi="Tahoma" w:cs="Tahoma"/>
          <w:color w:val="000000"/>
          <w:sz w:val="18"/>
          <w:szCs w:val="18"/>
        </w:rPr>
      </w:pPr>
    </w:p>
    <w:p w14:paraId="41BFF6EB" w14:textId="77777777" w:rsidR="007F062F" w:rsidRPr="00AC4F7B" w:rsidRDefault="00B23E50" w:rsidP="00AD4C5A">
      <w:pPr>
        <w:spacing w:after="80"/>
        <w:rPr>
          <w:rFonts w:ascii="Tahoma" w:hAnsi="Tahoma" w:cs="Tahoma"/>
          <w:color w:val="000000"/>
          <w:sz w:val="18"/>
          <w:szCs w:val="18"/>
        </w:rPr>
      </w:pPr>
      <w:r w:rsidRPr="00AC4F7B">
        <w:rPr>
          <w:rFonts w:ascii="Tahoma" w:hAnsi="Tahoma" w:cs="Tahoma"/>
          <w:color w:val="000000"/>
          <w:sz w:val="18"/>
          <w:szCs w:val="18"/>
        </w:rPr>
        <w:t>Toto</w:t>
      </w:r>
      <w:r w:rsidR="007F062F" w:rsidRPr="00AC4F7B">
        <w:rPr>
          <w:rFonts w:ascii="Tahoma" w:hAnsi="Tahoma" w:cs="Tahoma"/>
          <w:color w:val="000000"/>
          <w:sz w:val="18"/>
          <w:szCs w:val="18"/>
        </w:rPr>
        <w:t xml:space="preserve"> znění Všeobecných</w:t>
      </w:r>
      <w:r w:rsidRPr="00AC4F7B">
        <w:rPr>
          <w:rFonts w:ascii="Tahoma" w:hAnsi="Tahoma" w:cs="Tahoma"/>
          <w:color w:val="000000"/>
          <w:sz w:val="18"/>
          <w:szCs w:val="18"/>
        </w:rPr>
        <w:t xml:space="preserve"> obchodních</w:t>
      </w:r>
      <w:r w:rsidR="007F062F" w:rsidRPr="00AC4F7B">
        <w:rPr>
          <w:rFonts w:ascii="Tahoma" w:hAnsi="Tahoma" w:cs="Tahoma"/>
          <w:color w:val="000000"/>
          <w:sz w:val="18"/>
          <w:szCs w:val="18"/>
        </w:rPr>
        <w:t xml:space="preserve"> podmínek nájmu</w:t>
      </w:r>
      <w:r w:rsidR="001E779E" w:rsidRPr="00AC4F7B">
        <w:rPr>
          <w:rFonts w:ascii="Tahoma" w:hAnsi="Tahoma" w:cs="Tahoma"/>
          <w:color w:val="000000"/>
          <w:sz w:val="18"/>
          <w:szCs w:val="18"/>
        </w:rPr>
        <w:t xml:space="preserve"> sportovního vybavení</w:t>
      </w:r>
      <w:r w:rsidR="001B15CB" w:rsidRPr="00AC4F7B">
        <w:rPr>
          <w:rFonts w:ascii="Tahoma" w:hAnsi="Tahoma" w:cs="Tahoma"/>
          <w:color w:val="000000"/>
          <w:sz w:val="18"/>
          <w:szCs w:val="18"/>
        </w:rPr>
        <w:t xml:space="preserve"> </w:t>
      </w:r>
      <w:r w:rsidR="007F062F" w:rsidRPr="00AC4F7B">
        <w:rPr>
          <w:rFonts w:ascii="Tahoma" w:hAnsi="Tahoma" w:cs="Tahoma"/>
          <w:color w:val="000000"/>
          <w:sz w:val="18"/>
          <w:szCs w:val="18"/>
        </w:rPr>
        <w:t xml:space="preserve">je </w:t>
      </w:r>
      <w:r w:rsidR="00C3074B" w:rsidRPr="00AC4F7B">
        <w:rPr>
          <w:rFonts w:ascii="Tahoma" w:hAnsi="Tahoma" w:cs="Tahoma"/>
          <w:color w:val="000000"/>
          <w:sz w:val="18"/>
          <w:szCs w:val="18"/>
        </w:rPr>
        <w:t xml:space="preserve">nedílnou </w:t>
      </w:r>
      <w:r w:rsidR="007F062F" w:rsidRPr="00AC4F7B">
        <w:rPr>
          <w:rFonts w:ascii="Tahoma" w:hAnsi="Tahoma" w:cs="Tahoma"/>
          <w:color w:val="000000"/>
          <w:sz w:val="18"/>
          <w:szCs w:val="18"/>
        </w:rPr>
        <w:t xml:space="preserve">součástí Smlouvy o nájmu </w:t>
      </w:r>
      <w:r w:rsidR="001E779E" w:rsidRPr="00AC4F7B">
        <w:rPr>
          <w:rFonts w:ascii="Tahoma" w:hAnsi="Tahoma" w:cs="Tahoma"/>
          <w:color w:val="000000"/>
          <w:sz w:val="18"/>
          <w:szCs w:val="18"/>
        </w:rPr>
        <w:t>sportovního vybavení</w:t>
      </w:r>
      <w:r w:rsidR="00040BF0" w:rsidRPr="00AC4F7B">
        <w:rPr>
          <w:rFonts w:ascii="Tahoma" w:hAnsi="Tahoma" w:cs="Tahoma"/>
          <w:color w:val="000000"/>
          <w:sz w:val="18"/>
          <w:szCs w:val="18"/>
        </w:rPr>
        <w:t>, uzavřen</w:t>
      </w:r>
      <w:r w:rsidR="001E779E" w:rsidRPr="00AC4F7B">
        <w:rPr>
          <w:rFonts w:ascii="Tahoma" w:hAnsi="Tahoma" w:cs="Tahoma"/>
          <w:color w:val="000000"/>
          <w:sz w:val="18"/>
          <w:szCs w:val="18"/>
        </w:rPr>
        <w:t>é</w:t>
      </w:r>
      <w:r w:rsidR="00040BF0" w:rsidRPr="00AC4F7B">
        <w:rPr>
          <w:rFonts w:ascii="Tahoma" w:hAnsi="Tahoma" w:cs="Tahoma"/>
          <w:color w:val="000000"/>
          <w:sz w:val="18"/>
          <w:szCs w:val="18"/>
        </w:rPr>
        <w:t xml:space="preserve"> mezi společností </w:t>
      </w:r>
      <w:r w:rsidR="00A20214" w:rsidRPr="00AC4F7B">
        <w:rPr>
          <w:rFonts w:ascii="Tahoma" w:hAnsi="Tahoma" w:cs="Tahoma"/>
          <w:color w:val="000000"/>
          <w:sz w:val="18"/>
          <w:szCs w:val="18"/>
        </w:rPr>
        <w:t xml:space="preserve">FOREPART </w:t>
      </w:r>
      <w:r w:rsidR="00040BF0" w:rsidRPr="00AC4F7B">
        <w:rPr>
          <w:rFonts w:ascii="Tahoma" w:hAnsi="Tahoma" w:cs="Tahoma"/>
          <w:color w:val="000000"/>
          <w:sz w:val="18"/>
          <w:szCs w:val="18"/>
        </w:rPr>
        <w:t>s.r.o.</w:t>
      </w:r>
      <w:r w:rsidR="00080108" w:rsidRPr="00AC4F7B">
        <w:rPr>
          <w:rFonts w:ascii="Tahoma" w:hAnsi="Tahoma" w:cs="Tahoma"/>
          <w:color w:val="000000"/>
          <w:sz w:val="18"/>
          <w:szCs w:val="18"/>
        </w:rPr>
        <w:t xml:space="preserve"> se sídlem</w:t>
      </w:r>
      <w:r w:rsidR="00A20214" w:rsidRPr="00AC4F7B">
        <w:rPr>
          <w:rFonts w:ascii="Tahoma" w:hAnsi="Tahoma" w:cs="Tahoma"/>
          <w:color w:val="000000"/>
          <w:sz w:val="18"/>
          <w:szCs w:val="18"/>
        </w:rPr>
        <w:t xml:space="preserve"> Jilemnická 781/26, 197</w:t>
      </w:r>
      <w:r w:rsidR="004F5F59" w:rsidRPr="00AC4F7B">
        <w:rPr>
          <w:rFonts w:ascii="Tahoma" w:hAnsi="Tahoma" w:cs="Tahoma"/>
          <w:color w:val="000000"/>
          <w:sz w:val="18"/>
          <w:szCs w:val="18"/>
        </w:rPr>
        <w:t xml:space="preserve"> 00</w:t>
      </w:r>
      <w:r w:rsidR="00080108" w:rsidRPr="00AC4F7B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20214" w:rsidRPr="00AC4F7B">
        <w:rPr>
          <w:rFonts w:ascii="Tahoma" w:hAnsi="Tahoma" w:cs="Tahoma"/>
          <w:color w:val="000000"/>
          <w:sz w:val="18"/>
          <w:szCs w:val="18"/>
        </w:rPr>
        <w:t>Praha 9</w:t>
      </w:r>
      <w:r w:rsidR="00BA617A" w:rsidRPr="00AC4F7B">
        <w:rPr>
          <w:rFonts w:ascii="Tahoma" w:hAnsi="Tahoma" w:cs="Tahoma"/>
          <w:color w:val="000000"/>
          <w:sz w:val="18"/>
          <w:szCs w:val="18"/>
        </w:rPr>
        <w:t>,</w:t>
      </w:r>
      <w:r w:rsidR="004F5F59" w:rsidRPr="00AC4F7B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20214" w:rsidRPr="00AC4F7B">
        <w:rPr>
          <w:rFonts w:ascii="Tahoma" w:hAnsi="Tahoma" w:cs="Tahoma"/>
          <w:color w:val="000000"/>
          <w:sz w:val="18"/>
          <w:szCs w:val="18"/>
        </w:rPr>
        <w:t>IČ: 24658766</w:t>
      </w:r>
      <w:r w:rsidR="00040BF0" w:rsidRPr="00AC4F7B">
        <w:rPr>
          <w:rFonts w:ascii="Tahoma" w:hAnsi="Tahoma" w:cs="Tahoma"/>
          <w:color w:val="000000"/>
          <w:sz w:val="18"/>
          <w:szCs w:val="18"/>
        </w:rPr>
        <w:t xml:space="preserve"> (dále jen jako „pronajímatel“) a nájemcem, identifikovaným v</w:t>
      </w:r>
      <w:r w:rsidR="002E159F" w:rsidRPr="00AC4F7B">
        <w:rPr>
          <w:rFonts w:ascii="Tahoma" w:hAnsi="Tahoma" w:cs="Tahoma"/>
          <w:color w:val="000000"/>
          <w:sz w:val="18"/>
          <w:szCs w:val="18"/>
        </w:rPr>
        <w:t> </w:t>
      </w:r>
      <w:r w:rsidR="00040BF0" w:rsidRPr="00AC4F7B">
        <w:rPr>
          <w:rFonts w:ascii="Tahoma" w:hAnsi="Tahoma" w:cs="Tahoma"/>
          <w:color w:val="000000"/>
          <w:sz w:val="18"/>
          <w:szCs w:val="18"/>
        </w:rPr>
        <w:t xml:space="preserve">záhlaví </w:t>
      </w:r>
      <w:r w:rsidR="002E159F" w:rsidRPr="00AC4F7B">
        <w:rPr>
          <w:rFonts w:ascii="Tahoma" w:hAnsi="Tahoma" w:cs="Tahoma"/>
          <w:color w:val="000000"/>
          <w:sz w:val="18"/>
          <w:szCs w:val="18"/>
        </w:rPr>
        <w:t>této s</w:t>
      </w:r>
      <w:r w:rsidR="00040BF0" w:rsidRPr="00AC4F7B">
        <w:rPr>
          <w:rFonts w:ascii="Tahoma" w:hAnsi="Tahoma" w:cs="Tahoma"/>
          <w:color w:val="000000"/>
          <w:sz w:val="18"/>
          <w:szCs w:val="18"/>
        </w:rPr>
        <w:t xml:space="preserve">mlouvy o nájmu </w:t>
      </w:r>
      <w:r w:rsidR="00743FA6" w:rsidRPr="00AC4F7B">
        <w:rPr>
          <w:rFonts w:ascii="Tahoma" w:hAnsi="Tahoma" w:cs="Tahoma"/>
          <w:color w:val="000000"/>
          <w:sz w:val="18"/>
          <w:szCs w:val="18"/>
        </w:rPr>
        <w:t>sportovního vybavení</w:t>
      </w:r>
      <w:r w:rsidR="00040BF0" w:rsidRPr="00AC4F7B">
        <w:rPr>
          <w:rFonts w:ascii="Tahoma" w:hAnsi="Tahoma" w:cs="Tahoma"/>
          <w:color w:val="000000"/>
          <w:sz w:val="18"/>
          <w:szCs w:val="18"/>
        </w:rPr>
        <w:t xml:space="preserve"> (dále jen jako „</w:t>
      </w:r>
      <w:r w:rsidR="00BB280D" w:rsidRPr="00AC4F7B">
        <w:rPr>
          <w:rFonts w:ascii="Tahoma" w:hAnsi="Tahoma" w:cs="Tahoma"/>
          <w:color w:val="000000"/>
          <w:sz w:val="18"/>
          <w:szCs w:val="18"/>
        </w:rPr>
        <w:t>n</w:t>
      </w:r>
      <w:r w:rsidR="00E84A71" w:rsidRPr="00AC4F7B">
        <w:rPr>
          <w:rFonts w:ascii="Tahoma" w:hAnsi="Tahoma" w:cs="Tahoma"/>
          <w:color w:val="000000"/>
          <w:sz w:val="18"/>
          <w:szCs w:val="18"/>
        </w:rPr>
        <w:t>ájemní s</w:t>
      </w:r>
      <w:r w:rsidR="00040BF0" w:rsidRPr="00AC4F7B">
        <w:rPr>
          <w:rFonts w:ascii="Tahoma" w:hAnsi="Tahoma" w:cs="Tahoma"/>
          <w:color w:val="000000"/>
          <w:sz w:val="18"/>
          <w:szCs w:val="18"/>
        </w:rPr>
        <w:t>mlouva“).</w:t>
      </w:r>
    </w:p>
    <w:p w14:paraId="7C7066AA" w14:textId="77777777" w:rsidR="00A31158" w:rsidRPr="00AC4F7B" w:rsidRDefault="00AE56BF" w:rsidP="00A31158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color w:val="000000"/>
          <w:sz w:val="18"/>
          <w:szCs w:val="18"/>
        </w:rPr>
        <w:t xml:space="preserve">Předmětem nájmu dle </w:t>
      </w:r>
      <w:r w:rsidR="00AD4C5A" w:rsidRPr="00AC4F7B">
        <w:rPr>
          <w:rFonts w:ascii="Tahoma" w:hAnsi="Tahoma" w:cs="Tahoma"/>
          <w:color w:val="000000"/>
          <w:sz w:val="18"/>
          <w:szCs w:val="18"/>
        </w:rPr>
        <w:t>n</w:t>
      </w:r>
      <w:r w:rsidR="00E84A71" w:rsidRPr="00AC4F7B">
        <w:rPr>
          <w:rFonts w:ascii="Tahoma" w:hAnsi="Tahoma" w:cs="Tahoma"/>
          <w:color w:val="000000"/>
          <w:sz w:val="18"/>
          <w:szCs w:val="18"/>
        </w:rPr>
        <w:t>ájemní s</w:t>
      </w:r>
      <w:r w:rsidRPr="00AC4F7B">
        <w:rPr>
          <w:rFonts w:ascii="Tahoma" w:hAnsi="Tahoma" w:cs="Tahoma"/>
          <w:color w:val="000000"/>
          <w:sz w:val="18"/>
          <w:szCs w:val="18"/>
        </w:rPr>
        <w:t>mlouvy je</w:t>
      </w:r>
      <w:r w:rsidR="00743FA6" w:rsidRPr="00AC4F7B">
        <w:rPr>
          <w:rFonts w:ascii="Tahoma" w:hAnsi="Tahoma" w:cs="Tahoma"/>
          <w:color w:val="000000"/>
          <w:sz w:val="18"/>
          <w:szCs w:val="18"/>
        </w:rPr>
        <w:t xml:space="preserve"> sportovní vybavení,</w:t>
      </w:r>
      <w:r w:rsidRPr="00AC4F7B">
        <w:rPr>
          <w:rFonts w:ascii="Tahoma" w:hAnsi="Tahoma" w:cs="Tahoma"/>
          <w:color w:val="000000"/>
          <w:sz w:val="18"/>
          <w:szCs w:val="18"/>
        </w:rPr>
        <w:t xml:space="preserve"> specifikované</w:t>
      </w:r>
      <w:r w:rsidR="00743FA6" w:rsidRPr="00AC4F7B">
        <w:rPr>
          <w:rFonts w:ascii="Tahoma" w:hAnsi="Tahoma" w:cs="Tahoma"/>
          <w:color w:val="000000"/>
          <w:sz w:val="18"/>
          <w:szCs w:val="18"/>
        </w:rPr>
        <w:t xml:space="preserve"> v </w:t>
      </w:r>
      <w:r w:rsidR="00F27380" w:rsidRPr="00AC4F7B">
        <w:rPr>
          <w:rFonts w:ascii="Tahoma" w:hAnsi="Tahoma" w:cs="Tahoma"/>
          <w:color w:val="000000"/>
          <w:sz w:val="18"/>
          <w:szCs w:val="18"/>
        </w:rPr>
        <w:t>n</w:t>
      </w:r>
      <w:r w:rsidR="00743FA6" w:rsidRPr="00AC4F7B">
        <w:rPr>
          <w:rFonts w:ascii="Tahoma" w:hAnsi="Tahoma" w:cs="Tahoma"/>
          <w:color w:val="000000"/>
          <w:sz w:val="18"/>
          <w:szCs w:val="18"/>
        </w:rPr>
        <w:t xml:space="preserve">ájemní smlouvě, </w:t>
      </w:r>
      <w:r w:rsidR="00AE6610" w:rsidRPr="00AC4F7B">
        <w:rPr>
          <w:rFonts w:ascii="Tahoma" w:hAnsi="Tahoma" w:cs="Tahoma"/>
          <w:color w:val="000000"/>
          <w:sz w:val="18"/>
          <w:szCs w:val="18"/>
        </w:rPr>
        <w:t>dále označov</w:t>
      </w:r>
      <w:r w:rsidR="00743FA6" w:rsidRPr="00AC4F7B">
        <w:rPr>
          <w:rFonts w:ascii="Tahoma" w:hAnsi="Tahoma" w:cs="Tahoma"/>
          <w:color w:val="000000"/>
          <w:sz w:val="18"/>
          <w:szCs w:val="18"/>
        </w:rPr>
        <w:t>ané</w:t>
      </w:r>
      <w:r w:rsidR="00AE6610" w:rsidRPr="00AC4F7B">
        <w:rPr>
          <w:rFonts w:ascii="Tahoma" w:hAnsi="Tahoma" w:cs="Tahoma"/>
          <w:color w:val="000000"/>
          <w:sz w:val="18"/>
          <w:szCs w:val="18"/>
        </w:rPr>
        <w:t xml:space="preserve"> jen jako „</w:t>
      </w:r>
      <w:r w:rsidR="00BB280D" w:rsidRPr="00AC4F7B">
        <w:rPr>
          <w:rFonts w:ascii="Tahoma" w:hAnsi="Tahoma" w:cs="Tahoma"/>
          <w:color w:val="000000"/>
          <w:sz w:val="18"/>
          <w:szCs w:val="18"/>
        </w:rPr>
        <w:t>v</w:t>
      </w:r>
      <w:r w:rsidR="00743FA6" w:rsidRPr="00AC4F7B">
        <w:rPr>
          <w:rFonts w:ascii="Tahoma" w:hAnsi="Tahoma" w:cs="Tahoma"/>
          <w:color w:val="000000"/>
          <w:sz w:val="18"/>
          <w:szCs w:val="18"/>
        </w:rPr>
        <w:t>ybavení“</w:t>
      </w:r>
      <w:r w:rsidR="00AE6610" w:rsidRPr="00AC4F7B">
        <w:rPr>
          <w:rFonts w:ascii="Tahoma" w:hAnsi="Tahoma" w:cs="Tahoma"/>
          <w:color w:val="000000"/>
          <w:sz w:val="18"/>
          <w:szCs w:val="18"/>
        </w:rPr>
        <w:t>.</w:t>
      </w:r>
      <w:r w:rsidR="00A31158" w:rsidRPr="00AC4F7B">
        <w:rPr>
          <w:rFonts w:ascii="Tahoma" w:hAnsi="Tahoma" w:cs="Tahoma"/>
          <w:sz w:val="18"/>
          <w:szCs w:val="18"/>
        </w:rPr>
        <w:t xml:space="preserve"> Pronajímatel prohlašuje, že </w:t>
      </w:r>
      <w:r w:rsidR="002E159F" w:rsidRPr="00AC4F7B">
        <w:rPr>
          <w:rFonts w:ascii="Tahoma" w:hAnsi="Tahoma" w:cs="Tahoma"/>
          <w:sz w:val="18"/>
          <w:szCs w:val="18"/>
        </w:rPr>
        <w:t>toto</w:t>
      </w:r>
      <w:r w:rsidR="00A31158" w:rsidRPr="00AC4F7B">
        <w:rPr>
          <w:rFonts w:ascii="Tahoma" w:hAnsi="Tahoma" w:cs="Tahoma"/>
          <w:sz w:val="18"/>
          <w:szCs w:val="18"/>
        </w:rPr>
        <w:t xml:space="preserve"> vybavení je způsobilé k obvyklému užívání.</w:t>
      </w:r>
    </w:p>
    <w:p w14:paraId="7F1F8B07" w14:textId="77777777" w:rsidR="005E7008" w:rsidRPr="00AC4F7B" w:rsidRDefault="00E84A71" w:rsidP="00AD4C5A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>Nájemní s</w:t>
      </w:r>
      <w:r w:rsidR="006D232C" w:rsidRPr="00AC4F7B">
        <w:rPr>
          <w:rFonts w:ascii="Tahoma" w:hAnsi="Tahoma" w:cs="Tahoma"/>
          <w:sz w:val="18"/>
          <w:szCs w:val="18"/>
        </w:rPr>
        <w:t>mlouva se uzavírá na dobu určitou,</w:t>
      </w:r>
      <w:r w:rsidR="00CB75EF" w:rsidRPr="00AC4F7B">
        <w:rPr>
          <w:rFonts w:ascii="Tahoma" w:hAnsi="Tahoma" w:cs="Tahoma"/>
          <w:sz w:val="18"/>
          <w:szCs w:val="18"/>
        </w:rPr>
        <w:t xml:space="preserve"> u</w:t>
      </w:r>
      <w:r w:rsidR="008C27D9" w:rsidRPr="00AC4F7B">
        <w:rPr>
          <w:rFonts w:ascii="Tahoma" w:hAnsi="Tahoma" w:cs="Tahoma"/>
          <w:sz w:val="18"/>
          <w:szCs w:val="18"/>
        </w:rPr>
        <w:t>jednanou</w:t>
      </w:r>
      <w:r w:rsidR="00CB75EF" w:rsidRPr="00AC4F7B">
        <w:rPr>
          <w:rFonts w:ascii="Tahoma" w:hAnsi="Tahoma" w:cs="Tahoma"/>
          <w:sz w:val="18"/>
          <w:szCs w:val="18"/>
        </w:rPr>
        <w:t xml:space="preserve"> </w:t>
      </w:r>
      <w:r w:rsidR="00BB280D" w:rsidRPr="00AC4F7B">
        <w:rPr>
          <w:rFonts w:ascii="Tahoma" w:hAnsi="Tahoma" w:cs="Tahoma"/>
          <w:sz w:val="18"/>
          <w:szCs w:val="18"/>
        </w:rPr>
        <w:t>n</w:t>
      </w:r>
      <w:r w:rsidR="00CB75EF" w:rsidRPr="00AC4F7B">
        <w:rPr>
          <w:rFonts w:ascii="Tahoma" w:hAnsi="Tahoma" w:cs="Tahoma"/>
          <w:sz w:val="18"/>
          <w:szCs w:val="18"/>
        </w:rPr>
        <w:t>ájemní smlouv</w:t>
      </w:r>
      <w:r w:rsidR="008C27D9" w:rsidRPr="00AC4F7B">
        <w:rPr>
          <w:rFonts w:ascii="Tahoma" w:hAnsi="Tahoma" w:cs="Tahoma"/>
          <w:sz w:val="18"/>
          <w:szCs w:val="18"/>
        </w:rPr>
        <w:t>ou</w:t>
      </w:r>
      <w:r w:rsidR="00FE3C9B" w:rsidRPr="00AC4F7B">
        <w:rPr>
          <w:rFonts w:ascii="Tahoma" w:hAnsi="Tahoma" w:cs="Tahoma"/>
          <w:sz w:val="18"/>
          <w:szCs w:val="18"/>
        </w:rPr>
        <w:t>.</w:t>
      </w:r>
      <w:r w:rsidR="00C276A8" w:rsidRPr="00AC4F7B">
        <w:rPr>
          <w:rFonts w:ascii="Tahoma" w:hAnsi="Tahoma" w:cs="Tahoma"/>
          <w:sz w:val="18"/>
          <w:szCs w:val="18"/>
        </w:rPr>
        <w:t xml:space="preserve"> </w:t>
      </w:r>
      <w:r w:rsidR="00CB75EF" w:rsidRPr="00AC4F7B">
        <w:rPr>
          <w:rFonts w:ascii="Tahoma" w:hAnsi="Tahoma" w:cs="Tahoma"/>
          <w:sz w:val="18"/>
          <w:szCs w:val="18"/>
        </w:rPr>
        <w:t xml:space="preserve">Pokud nájemce </w:t>
      </w:r>
      <w:r w:rsidR="00C276A8" w:rsidRPr="00AC4F7B">
        <w:rPr>
          <w:rFonts w:ascii="Tahoma" w:hAnsi="Tahoma" w:cs="Tahoma"/>
          <w:sz w:val="18"/>
          <w:szCs w:val="18"/>
        </w:rPr>
        <w:t>ne</w:t>
      </w:r>
      <w:r w:rsidR="00CB75EF" w:rsidRPr="00AC4F7B">
        <w:rPr>
          <w:rFonts w:ascii="Tahoma" w:hAnsi="Tahoma" w:cs="Tahoma"/>
          <w:sz w:val="18"/>
          <w:szCs w:val="18"/>
        </w:rPr>
        <w:t>vrátí</w:t>
      </w:r>
      <w:r w:rsidR="00467B1C" w:rsidRPr="00AC4F7B">
        <w:rPr>
          <w:rFonts w:ascii="Tahoma" w:hAnsi="Tahoma" w:cs="Tahoma"/>
          <w:sz w:val="18"/>
          <w:szCs w:val="18"/>
        </w:rPr>
        <w:t xml:space="preserve"> </w:t>
      </w:r>
      <w:r w:rsidR="00BB280D" w:rsidRPr="00AC4F7B">
        <w:rPr>
          <w:rFonts w:ascii="Tahoma" w:hAnsi="Tahoma" w:cs="Tahoma"/>
          <w:sz w:val="18"/>
          <w:szCs w:val="18"/>
        </w:rPr>
        <w:t>v</w:t>
      </w:r>
      <w:r w:rsidR="00CB75EF" w:rsidRPr="00AC4F7B">
        <w:rPr>
          <w:rFonts w:ascii="Tahoma" w:hAnsi="Tahoma" w:cs="Tahoma"/>
          <w:sz w:val="18"/>
          <w:szCs w:val="18"/>
        </w:rPr>
        <w:t>ybavení</w:t>
      </w:r>
      <w:r w:rsidR="00C276A8" w:rsidRPr="00AC4F7B">
        <w:rPr>
          <w:rFonts w:ascii="Tahoma" w:hAnsi="Tahoma" w:cs="Tahoma"/>
          <w:sz w:val="18"/>
          <w:szCs w:val="18"/>
        </w:rPr>
        <w:t xml:space="preserve"> pronajímateli</w:t>
      </w:r>
      <w:r w:rsidR="00573C3C" w:rsidRPr="00AC4F7B">
        <w:rPr>
          <w:rFonts w:ascii="Tahoma" w:hAnsi="Tahoma" w:cs="Tahoma"/>
          <w:sz w:val="18"/>
          <w:szCs w:val="18"/>
        </w:rPr>
        <w:t xml:space="preserve"> nejpozději poslední den</w:t>
      </w:r>
      <w:r w:rsidR="00441B8D" w:rsidRPr="00AC4F7B">
        <w:rPr>
          <w:rFonts w:ascii="Tahoma" w:hAnsi="Tahoma" w:cs="Tahoma"/>
          <w:sz w:val="18"/>
          <w:szCs w:val="18"/>
        </w:rPr>
        <w:t xml:space="preserve"> </w:t>
      </w:r>
      <w:r w:rsidR="008C27D9" w:rsidRPr="00AC4F7B">
        <w:rPr>
          <w:rFonts w:ascii="Tahoma" w:hAnsi="Tahoma" w:cs="Tahoma"/>
          <w:sz w:val="18"/>
          <w:szCs w:val="18"/>
        </w:rPr>
        <w:t xml:space="preserve">ujednané </w:t>
      </w:r>
      <w:r w:rsidR="00441B8D" w:rsidRPr="00AC4F7B">
        <w:rPr>
          <w:rFonts w:ascii="Tahoma" w:hAnsi="Tahoma" w:cs="Tahoma"/>
          <w:sz w:val="18"/>
          <w:szCs w:val="18"/>
        </w:rPr>
        <w:t>doby</w:t>
      </w:r>
      <w:r w:rsidR="008C27D9" w:rsidRPr="00AC4F7B">
        <w:rPr>
          <w:rFonts w:ascii="Tahoma" w:hAnsi="Tahoma" w:cs="Tahoma"/>
          <w:sz w:val="18"/>
          <w:szCs w:val="18"/>
        </w:rPr>
        <w:t xml:space="preserve"> trvání</w:t>
      </w:r>
      <w:r w:rsidR="00573C3C" w:rsidRPr="00AC4F7B">
        <w:rPr>
          <w:rFonts w:ascii="Tahoma" w:hAnsi="Tahoma" w:cs="Tahoma"/>
          <w:sz w:val="18"/>
          <w:szCs w:val="18"/>
        </w:rPr>
        <w:t xml:space="preserve"> nájmu</w:t>
      </w:r>
      <w:r w:rsidR="00C276A8" w:rsidRPr="00AC4F7B">
        <w:rPr>
          <w:rFonts w:ascii="Tahoma" w:hAnsi="Tahoma" w:cs="Tahoma"/>
          <w:sz w:val="18"/>
          <w:szCs w:val="18"/>
        </w:rPr>
        <w:t>,</w:t>
      </w:r>
      <w:r w:rsidR="00671DDC" w:rsidRPr="00AC4F7B">
        <w:rPr>
          <w:rFonts w:ascii="Tahoma" w:hAnsi="Tahoma" w:cs="Tahoma"/>
          <w:sz w:val="18"/>
          <w:szCs w:val="18"/>
        </w:rPr>
        <w:t xml:space="preserve"> smluvní strany</w:t>
      </w:r>
      <w:r w:rsidR="00160796" w:rsidRPr="00AC4F7B">
        <w:rPr>
          <w:rFonts w:ascii="Tahoma" w:hAnsi="Tahoma" w:cs="Tahoma"/>
          <w:sz w:val="18"/>
          <w:szCs w:val="18"/>
        </w:rPr>
        <w:t xml:space="preserve"> se</w:t>
      </w:r>
      <w:r w:rsidR="00671DDC" w:rsidRPr="00AC4F7B">
        <w:rPr>
          <w:rFonts w:ascii="Tahoma" w:hAnsi="Tahoma" w:cs="Tahoma"/>
          <w:sz w:val="18"/>
          <w:szCs w:val="18"/>
        </w:rPr>
        <w:t xml:space="preserve"> dohodly, že se v </w:t>
      </w:r>
      <w:r w:rsidR="00D37AA8" w:rsidRPr="00AC4F7B">
        <w:rPr>
          <w:rFonts w:ascii="Tahoma" w:hAnsi="Tahoma" w:cs="Tahoma"/>
          <w:sz w:val="18"/>
          <w:szCs w:val="18"/>
        </w:rPr>
        <w:t>takovém případě doba trvání náj</w:t>
      </w:r>
      <w:r w:rsidR="00671DDC" w:rsidRPr="00AC4F7B">
        <w:rPr>
          <w:rFonts w:ascii="Tahoma" w:hAnsi="Tahoma" w:cs="Tahoma"/>
          <w:sz w:val="18"/>
          <w:szCs w:val="18"/>
        </w:rPr>
        <w:t>m</w:t>
      </w:r>
      <w:r w:rsidR="008C27D9" w:rsidRPr="00AC4F7B">
        <w:rPr>
          <w:rFonts w:ascii="Tahoma" w:hAnsi="Tahoma" w:cs="Tahoma"/>
          <w:sz w:val="18"/>
          <w:szCs w:val="18"/>
        </w:rPr>
        <w:t>u</w:t>
      </w:r>
      <w:r w:rsidR="00671DDC" w:rsidRPr="00AC4F7B">
        <w:rPr>
          <w:rFonts w:ascii="Tahoma" w:hAnsi="Tahoma" w:cs="Tahoma"/>
          <w:sz w:val="18"/>
          <w:szCs w:val="18"/>
        </w:rPr>
        <w:t xml:space="preserve"> mění na dobu neurčitou, přičemž každá ze smluvních stran je oprávněna kdykoliv nájemní smlouvu písemně vypovědět, a to i bez udání důvodu.</w:t>
      </w:r>
      <w:r w:rsidR="00F74BBA" w:rsidRPr="00AC4F7B">
        <w:rPr>
          <w:rFonts w:ascii="Tahoma" w:hAnsi="Tahoma" w:cs="Tahoma"/>
          <w:sz w:val="18"/>
          <w:szCs w:val="18"/>
        </w:rPr>
        <w:t xml:space="preserve"> Nájemní smlouva </w:t>
      </w:r>
      <w:r w:rsidR="00D37AA8" w:rsidRPr="00AC4F7B">
        <w:rPr>
          <w:rFonts w:ascii="Tahoma" w:hAnsi="Tahoma" w:cs="Tahoma"/>
          <w:sz w:val="18"/>
          <w:szCs w:val="18"/>
        </w:rPr>
        <w:t>s</w:t>
      </w:r>
      <w:r w:rsidR="00F74BBA" w:rsidRPr="00AC4F7B">
        <w:rPr>
          <w:rFonts w:ascii="Tahoma" w:hAnsi="Tahoma" w:cs="Tahoma"/>
          <w:sz w:val="18"/>
          <w:szCs w:val="18"/>
        </w:rPr>
        <w:t xml:space="preserve">končí dnem doručení výpovědi druhé smluvní straně. Za výpověď ze strany nájemce se považuje i vrácení vybavení pronajímateli. </w:t>
      </w:r>
      <w:r w:rsidR="00573C3C" w:rsidRPr="00AC4F7B">
        <w:rPr>
          <w:rFonts w:ascii="Tahoma" w:hAnsi="Tahoma" w:cs="Tahoma"/>
          <w:sz w:val="18"/>
          <w:szCs w:val="18"/>
        </w:rPr>
        <w:t>Pokud dojde</w:t>
      </w:r>
      <w:r w:rsidR="002A2D67" w:rsidRPr="00AC4F7B">
        <w:rPr>
          <w:rFonts w:ascii="Tahoma" w:hAnsi="Tahoma" w:cs="Tahoma"/>
          <w:sz w:val="18"/>
          <w:szCs w:val="18"/>
        </w:rPr>
        <w:t xml:space="preserve"> z uvedeného důvodu</w:t>
      </w:r>
      <w:r w:rsidR="00573C3C" w:rsidRPr="00AC4F7B">
        <w:rPr>
          <w:rFonts w:ascii="Tahoma" w:hAnsi="Tahoma" w:cs="Tahoma"/>
          <w:sz w:val="18"/>
          <w:szCs w:val="18"/>
        </w:rPr>
        <w:t xml:space="preserve"> ke změně trvání smlouvy na dobu neurčitou, je n</w:t>
      </w:r>
      <w:r w:rsidR="006D232C" w:rsidRPr="00AC4F7B">
        <w:rPr>
          <w:rFonts w:ascii="Tahoma" w:hAnsi="Tahoma" w:cs="Tahoma"/>
          <w:sz w:val="18"/>
          <w:szCs w:val="18"/>
        </w:rPr>
        <w:t>ájemce</w:t>
      </w:r>
      <w:r w:rsidR="0054267C" w:rsidRPr="00AC4F7B">
        <w:rPr>
          <w:rFonts w:ascii="Tahoma" w:hAnsi="Tahoma" w:cs="Tahoma"/>
          <w:sz w:val="18"/>
          <w:szCs w:val="18"/>
        </w:rPr>
        <w:t xml:space="preserve"> povinen platit pronajímateli</w:t>
      </w:r>
      <w:r w:rsidR="001F7605" w:rsidRPr="00AC4F7B">
        <w:rPr>
          <w:rFonts w:ascii="Tahoma" w:hAnsi="Tahoma" w:cs="Tahoma"/>
          <w:sz w:val="18"/>
          <w:szCs w:val="18"/>
        </w:rPr>
        <w:t xml:space="preserve"> od prvního dne této změny</w:t>
      </w:r>
      <w:r w:rsidR="006D232C" w:rsidRPr="00AC4F7B">
        <w:rPr>
          <w:rFonts w:ascii="Tahoma" w:hAnsi="Tahoma" w:cs="Tahoma"/>
          <w:sz w:val="18"/>
          <w:szCs w:val="18"/>
        </w:rPr>
        <w:t xml:space="preserve"> nájemné v</w:t>
      </w:r>
      <w:r w:rsidR="007745C2" w:rsidRPr="00AC4F7B">
        <w:rPr>
          <w:rFonts w:ascii="Tahoma" w:hAnsi="Tahoma" w:cs="Tahoma"/>
          <w:sz w:val="18"/>
          <w:szCs w:val="18"/>
        </w:rPr>
        <w:t>e</w:t>
      </w:r>
      <w:r w:rsidR="006D232C" w:rsidRPr="00AC4F7B">
        <w:rPr>
          <w:rFonts w:ascii="Tahoma" w:hAnsi="Tahoma" w:cs="Tahoma"/>
          <w:sz w:val="18"/>
          <w:szCs w:val="18"/>
        </w:rPr>
        <w:t xml:space="preserve"> výši</w:t>
      </w:r>
      <w:r w:rsidR="007745C2" w:rsidRPr="00AC4F7B">
        <w:rPr>
          <w:rFonts w:ascii="Tahoma" w:hAnsi="Tahoma" w:cs="Tahoma"/>
          <w:sz w:val="18"/>
          <w:szCs w:val="18"/>
        </w:rPr>
        <w:t>, sjednané</w:t>
      </w:r>
      <w:r w:rsidR="00783F6D" w:rsidRPr="00AC4F7B">
        <w:rPr>
          <w:rFonts w:ascii="Tahoma" w:hAnsi="Tahoma" w:cs="Tahoma"/>
          <w:sz w:val="18"/>
          <w:szCs w:val="18"/>
        </w:rPr>
        <w:t xml:space="preserve"> pro</w:t>
      </w:r>
      <w:r w:rsidR="002A2D67" w:rsidRPr="00AC4F7B">
        <w:rPr>
          <w:rFonts w:ascii="Tahoma" w:hAnsi="Tahoma" w:cs="Tahoma"/>
          <w:sz w:val="18"/>
          <w:szCs w:val="18"/>
        </w:rPr>
        <w:t xml:space="preserve"> takový</w:t>
      </w:r>
      <w:r w:rsidR="00783F6D" w:rsidRPr="00AC4F7B">
        <w:rPr>
          <w:rFonts w:ascii="Tahoma" w:hAnsi="Tahoma" w:cs="Tahoma"/>
          <w:sz w:val="18"/>
          <w:szCs w:val="18"/>
        </w:rPr>
        <w:t xml:space="preserve"> případ</w:t>
      </w:r>
      <w:r w:rsidR="007745C2" w:rsidRPr="00AC4F7B">
        <w:rPr>
          <w:rFonts w:ascii="Tahoma" w:hAnsi="Tahoma" w:cs="Tahoma"/>
          <w:sz w:val="18"/>
          <w:szCs w:val="18"/>
        </w:rPr>
        <w:t xml:space="preserve"> nájemní smlouvou</w:t>
      </w:r>
      <w:r w:rsidR="006D232C" w:rsidRPr="00AC4F7B">
        <w:rPr>
          <w:rFonts w:ascii="Tahoma" w:hAnsi="Tahoma" w:cs="Tahoma"/>
          <w:sz w:val="18"/>
          <w:szCs w:val="18"/>
        </w:rPr>
        <w:t xml:space="preserve">. </w:t>
      </w:r>
      <w:r w:rsidR="001F3C45" w:rsidRPr="00AC4F7B">
        <w:rPr>
          <w:rFonts w:ascii="Tahoma" w:hAnsi="Tahoma" w:cs="Tahoma"/>
          <w:sz w:val="18"/>
          <w:szCs w:val="18"/>
        </w:rPr>
        <w:t xml:space="preserve">Pokud nájemce vrátí </w:t>
      </w:r>
      <w:r w:rsidR="00BB280D" w:rsidRPr="00AC4F7B">
        <w:rPr>
          <w:rFonts w:ascii="Tahoma" w:hAnsi="Tahoma" w:cs="Tahoma"/>
          <w:sz w:val="18"/>
          <w:szCs w:val="18"/>
        </w:rPr>
        <w:t>v</w:t>
      </w:r>
      <w:r w:rsidR="001F3C45" w:rsidRPr="00AC4F7B">
        <w:rPr>
          <w:rFonts w:ascii="Tahoma" w:hAnsi="Tahoma" w:cs="Tahoma"/>
          <w:sz w:val="18"/>
          <w:szCs w:val="18"/>
        </w:rPr>
        <w:t xml:space="preserve">ybavení před skončením sjednané doby </w:t>
      </w:r>
      <w:r w:rsidR="0014588C" w:rsidRPr="00AC4F7B">
        <w:rPr>
          <w:rFonts w:ascii="Tahoma" w:hAnsi="Tahoma" w:cs="Tahoma"/>
          <w:sz w:val="18"/>
          <w:szCs w:val="18"/>
        </w:rPr>
        <w:t xml:space="preserve">trvání </w:t>
      </w:r>
      <w:r w:rsidR="001F3C45" w:rsidRPr="00AC4F7B">
        <w:rPr>
          <w:rFonts w:ascii="Tahoma" w:hAnsi="Tahoma" w:cs="Tahoma"/>
          <w:sz w:val="18"/>
          <w:szCs w:val="18"/>
        </w:rPr>
        <w:t>nájmu, nebude mu již uhrazené nájemné vráceno.</w:t>
      </w:r>
      <w:r w:rsidR="005E7008" w:rsidRPr="00AC4F7B">
        <w:rPr>
          <w:rFonts w:ascii="Tahoma" w:hAnsi="Tahoma" w:cs="Tahoma"/>
          <w:sz w:val="18"/>
          <w:szCs w:val="18"/>
        </w:rPr>
        <w:t xml:space="preserve"> </w:t>
      </w:r>
      <w:r w:rsidR="00024277" w:rsidRPr="00AC4F7B">
        <w:rPr>
          <w:rFonts w:ascii="Tahoma" w:hAnsi="Tahoma" w:cs="Tahoma"/>
          <w:sz w:val="18"/>
          <w:szCs w:val="18"/>
        </w:rPr>
        <w:t>Nájemce je povinen vrátit vyba</w:t>
      </w:r>
      <w:r w:rsidR="00EA5B3B" w:rsidRPr="00AC4F7B">
        <w:rPr>
          <w:rFonts w:ascii="Tahoma" w:hAnsi="Tahoma" w:cs="Tahoma"/>
          <w:sz w:val="18"/>
          <w:szCs w:val="18"/>
        </w:rPr>
        <w:t>vení v provozovně pronajímatele na adrese Plzeňská 338, Praha - Řepy</w:t>
      </w:r>
      <w:r w:rsidR="00024277" w:rsidRPr="00AC4F7B">
        <w:rPr>
          <w:rFonts w:ascii="Tahoma" w:hAnsi="Tahoma" w:cs="Tahoma"/>
          <w:sz w:val="18"/>
          <w:szCs w:val="18"/>
        </w:rPr>
        <w:t>.</w:t>
      </w:r>
    </w:p>
    <w:p w14:paraId="782594BC" w14:textId="77777777" w:rsidR="00BE458F" w:rsidRPr="00AC4F7B" w:rsidRDefault="00BE458F" w:rsidP="00AD4C5A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 xml:space="preserve">Za nájem </w:t>
      </w:r>
      <w:r w:rsidR="00BB280D" w:rsidRPr="00AC4F7B">
        <w:rPr>
          <w:rFonts w:ascii="Tahoma" w:hAnsi="Tahoma" w:cs="Tahoma"/>
          <w:sz w:val="18"/>
          <w:szCs w:val="18"/>
        </w:rPr>
        <w:t>v</w:t>
      </w:r>
      <w:r w:rsidRPr="00AC4F7B">
        <w:rPr>
          <w:rFonts w:ascii="Tahoma" w:hAnsi="Tahoma" w:cs="Tahoma"/>
          <w:sz w:val="18"/>
          <w:szCs w:val="18"/>
        </w:rPr>
        <w:t xml:space="preserve">ybavení je nájemce povinen uhradit pronajímateli nájemné dle příslušného ceníku pronajímatele, platného ke dni uzavření </w:t>
      </w:r>
      <w:r w:rsidR="00BB280D" w:rsidRPr="00AC4F7B">
        <w:rPr>
          <w:rFonts w:ascii="Tahoma" w:hAnsi="Tahoma" w:cs="Tahoma"/>
          <w:sz w:val="18"/>
          <w:szCs w:val="18"/>
        </w:rPr>
        <w:t>nájemní</w:t>
      </w:r>
      <w:r w:rsidRPr="00AC4F7B">
        <w:rPr>
          <w:rFonts w:ascii="Tahoma" w:hAnsi="Tahoma" w:cs="Tahoma"/>
          <w:sz w:val="18"/>
          <w:szCs w:val="18"/>
        </w:rPr>
        <w:t xml:space="preserve"> smlouvy. </w:t>
      </w:r>
      <w:r w:rsidR="00AF38E9" w:rsidRPr="00AC4F7B">
        <w:rPr>
          <w:rFonts w:ascii="Tahoma" w:hAnsi="Tahoma" w:cs="Tahoma"/>
          <w:sz w:val="18"/>
          <w:szCs w:val="18"/>
        </w:rPr>
        <w:t>Za den</w:t>
      </w:r>
      <w:r w:rsidRPr="00AC4F7B">
        <w:rPr>
          <w:rFonts w:ascii="Tahoma" w:hAnsi="Tahoma" w:cs="Tahoma"/>
          <w:sz w:val="18"/>
          <w:szCs w:val="18"/>
        </w:rPr>
        <w:t>, v němž bylo vybavení předáno nájemci</w:t>
      </w:r>
      <w:r w:rsidR="00AF38E9" w:rsidRPr="00AC4F7B">
        <w:rPr>
          <w:rFonts w:ascii="Tahoma" w:hAnsi="Tahoma" w:cs="Tahoma"/>
          <w:sz w:val="18"/>
          <w:szCs w:val="18"/>
        </w:rPr>
        <w:t>, a za den, v němž nájemce vybavení vrátí p</w:t>
      </w:r>
      <w:r w:rsidR="00EA5B3B" w:rsidRPr="00AC4F7B">
        <w:rPr>
          <w:rFonts w:ascii="Tahoma" w:hAnsi="Tahoma" w:cs="Tahoma"/>
          <w:sz w:val="18"/>
          <w:szCs w:val="18"/>
        </w:rPr>
        <w:t>ronajímateli</w:t>
      </w:r>
      <w:r w:rsidR="009D35D2" w:rsidRPr="00AC4F7B">
        <w:rPr>
          <w:rFonts w:ascii="Tahoma" w:hAnsi="Tahoma" w:cs="Tahoma"/>
          <w:sz w:val="18"/>
          <w:szCs w:val="18"/>
        </w:rPr>
        <w:t>,</w:t>
      </w:r>
      <w:r w:rsidR="00AF38E9" w:rsidRPr="00AC4F7B">
        <w:rPr>
          <w:rFonts w:ascii="Tahoma" w:hAnsi="Tahoma" w:cs="Tahoma"/>
          <w:sz w:val="18"/>
          <w:szCs w:val="18"/>
        </w:rPr>
        <w:t xml:space="preserve"> se nájemné neúčtuje.</w:t>
      </w:r>
      <w:r w:rsidRPr="00AC4F7B">
        <w:rPr>
          <w:rFonts w:ascii="Tahoma" w:hAnsi="Tahoma" w:cs="Tahoma"/>
          <w:sz w:val="18"/>
          <w:szCs w:val="18"/>
        </w:rPr>
        <w:t xml:space="preserve"> </w:t>
      </w:r>
      <w:r w:rsidR="003E4E94" w:rsidRPr="00AC4F7B">
        <w:rPr>
          <w:rFonts w:ascii="Tahoma" w:hAnsi="Tahoma" w:cs="Tahoma"/>
          <w:sz w:val="18"/>
          <w:szCs w:val="18"/>
        </w:rPr>
        <w:t>Celkové n</w:t>
      </w:r>
      <w:r w:rsidRPr="00AC4F7B">
        <w:rPr>
          <w:rFonts w:ascii="Tahoma" w:hAnsi="Tahoma" w:cs="Tahoma"/>
          <w:sz w:val="18"/>
          <w:szCs w:val="18"/>
        </w:rPr>
        <w:t>ájemné</w:t>
      </w:r>
      <w:r w:rsidR="003E4E94" w:rsidRPr="00AC4F7B">
        <w:rPr>
          <w:rFonts w:ascii="Tahoma" w:hAnsi="Tahoma" w:cs="Tahoma"/>
          <w:sz w:val="18"/>
          <w:szCs w:val="18"/>
        </w:rPr>
        <w:t>,</w:t>
      </w:r>
      <w:r w:rsidRPr="00AC4F7B">
        <w:rPr>
          <w:rFonts w:ascii="Tahoma" w:hAnsi="Tahoma" w:cs="Tahoma"/>
          <w:sz w:val="18"/>
          <w:szCs w:val="18"/>
        </w:rPr>
        <w:t xml:space="preserve"> </w:t>
      </w:r>
      <w:r w:rsidR="003E4E94" w:rsidRPr="00AC4F7B">
        <w:rPr>
          <w:rFonts w:ascii="Tahoma" w:hAnsi="Tahoma" w:cs="Tahoma"/>
          <w:sz w:val="18"/>
          <w:szCs w:val="18"/>
        </w:rPr>
        <w:t>uvedené v nájemní smlouvě,</w:t>
      </w:r>
      <w:r w:rsidRPr="00AC4F7B">
        <w:rPr>
          <w:rFonts w:ascii="Tahoma" w:hAnsi="Tahoma" w:cs="Tahoma"/>
          <w:sz w:val="18"/>
          <w:szCs w:val="18"/>
        </w:rPr>
        <w:t xml:space="preserve"> uhradí nájemce pronajímateli </w:t>
      </w:r>
      <w:r w:rsidR="001F3C45" w:rsidRPr="00AC4F7B">
        <w:rPr>
          <w:rFonts w:ascii="Tahoma" w:hAnsi="Tahoma" w:cs="Tahoma"/>
          <w:sz w:val="18"/>
          <w:szCs w:val="18"/>
        </w:rPr>
        <w:t xml:space="preserve">předem </w:t>
      </w:r>
      <w:r w:rsidRPr="00AC4F7B">
        <w:rPr>
          <w:rFonts w:ascii="Tahoma" w:hAnsi="Tahoma" w:cs="Tahoma"/>
          <w:sz w:val="18"/>
          <w:szCs w:val="18"/>
        </w:rPr>
        <w:t xml:space="preserve">při uzavření </w:t>
      </w:r>
      <w:r w:rsidR="00BB280D" w:rsidRPr="00AC4F7B">
        <w:rPr>
          <w:rFonts w:ascii="Tahoma" w:hAnsi="Tahoma" w:cs="Tahoma"/>
          <w:sz w:val="18"/>
          <w:szCs w:val="18"/>
        </w:rPr>
        <w:t>n</w:t>
      </w:r>
      <w:r w:rsidR="007E7246" w:rsidRPr="00AC4F7B">
        <w:rPr>
          <w:rFonts w:ascii="Tahoma" w:hAnsi="Tahoma" w:cs="Tahoma"/>
          <w:sz w:val="18"/>
          <w:szCs w:val="18"/>
        </w:rPr>
        <w:t>ájemní</w:t>
      </w:r>
      <w:r w:rsidRPr="00AC4F7B">
        <w:rPr>
          <w:rFonts w:ascii="Tahoma" w:hAnsi="Tahoma" w:cs="Tahoma"/>
          <w:sz w:val="18"/>
          <w:szCs w:val="18"/>
        </w:rPr>
        <w:t xml:space="preserve"> smlouvy.  </w:t>
      </w:r>
    </w:p>
    <w:p w14:paraId="54C7E09D" w14:textId="77777777" w:rsidR="00F55627" w:rsidRPr="00AC4F7B" w:rsidRDefault="00F55627" w:rsidP="00AD4C5A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 xml:space="preserve">Při </w:t>
      </w:r>
      <w:r w:rsidR="001F3C45" w:rsidRPr="00AC4F7B">
        <w:rPr>
          <w:rFonts w:ascii="Tahoma" w:hAnsi="Tahoma" w:cs="Tahoma"/>
          <w:sz w:val="18"/>
          <w:szCs w:val="18"/>
        </w:rPr>
        <w:t>uzavření</w:t>
      </w:r>
      <w:r w:rsidRPr="00AC4F7B">
        <w:rPr>
          <w:rFonts w:ascii="Tahoma" w:hAnsi="Tahoma" w:cs="Tahoma"/>
          <w:sz w:val="18"/>
          <w:szCs w:val="18"/>
        </w:rPr>
        <w:t xml:space="preserve"> </w:t>
      </w:r>
      <w:r w:rsidR="00BB280D" w:rsidRPr="00AC4F7B">
        <w:rPr>
          <w:rFonts w:ascii="Tahoma" w:hAnsi="Tahoma" w:cs="Tahoma"/>
          <w:sz w:val="18"/>
          <w:szCs w:val="18"/>
        </w:rPr>
        <w:t>n</w:t>
      </w:r>
      <w:r w:rsidRPr="00AC4F7B">
        <w:rPr>
          <w:rFonts w:ascii="Tahoma" w:hAnsi="Tahoma" w:cs="Tahoma"/>
          <w:sz w:val="18"/>
          <w:szCs w:val="18"/>
        </w:rPr>
        <w:t xml:space="preserve">ájemní smlouvy </w:t>
      </w:r>
      <w:r w:rsidR="002B5E05" w:rsidRPr="00AC4F7B">
        <w:rPr>
          <w:rFonts w:ascii="Tahoma" w:hAnsi="Tahoma" w:cs="Tahoma"/>
          <w:sz w:val="18"/>
          <w:szCs w:val="18"/>
        </w:rPr>
        <w:t>je</w:t>
      </w:r>
      <w:r w:rsidRPr="00AC4F7B">
        <w:rPr>
          <w:rFonts w:ascii="Tahoma" w:hAnsi="Tahoma" w:cs="Tahoma"/>
          <w:sz w:val="18"/>
          <w:szCs w:val="18"/>
        </w:rPr>
        <w:t xml:space="preserve"> nájemce</w:t>
      </w:r>
      <w:r w:rsidR="002B5E05" w:rsidRPr="00AC4F7B">
        <w:rPr>
          <w:rFonts w:ascii="Tahoma" w:hAnsi="Tahoma" w:cs="Tahoma"/>
          <w:sz w:val="18"/>
          <w:szCs w:val="18"/>
        </w:rPr>
        <w:t xml:space="preserve"> povinen složit u pronajímatele</w:t>
      </w:r>
      <w:r w:rsidRPr="00AC4F7B">
        <w:rPr>
          <w:rFonts w:ascii="Tahoma" w:hAnsi="Tahoma" w:cs="Tahoma"/>
          <w:sz w:val="18"/>
          <w:szCs w:val="18"/>
        </w:rPr>
        <w:t xml:space="preserve"> </w:t>
      </w:r>
      <w:r w:rsidR="00C52487" w:rsidRPr="00AC4F7B">
        <w:rPr>
          <w:rFonts w:ascii="Tahoma" w:hAnsi="Tahoma" w:cs="Tahoma"/>
          <w:sz w:val="18"/>
          <w:szCs w:val="18"/>
        </w:rPr>
        <w:t xml:space="preserve">vratnou </w:t>
      </w:r>
      <w:r w:rsidR="007E7246" w:rsidRPr="00AC4F7B">
        <w:rPr>
          <w:rFonts w:ascii="Tahoma" w:hAnsi="Tahoma" w:cs="Tahoma"/>
          <w:sz w:val="18"/>
          <w:szCs w:val="18"/>
        </w:rPr>
        <w:t>zálohu</w:t>
      </w:r>
      <w:r w:rsidR="00645CE7" w:rsidRPr="00AC4F7B">
        <w:rPr>
          <w:rFonts w:ascii="Tahoma" w:hAnsi="Tahoma" w:cs="Tahoma"/>
          <w:sz w:val="18"/>
          <w:szCs w:val="18"/>
        </w:rPr>
        <w:t xml:space="preserve"> ve výši</w:t>
      </w:r>
      <w:r w:rsidR="007E7246" w:rsidRPr="00AC4F7B">
        <w:rPr>
          <w:rFonts w:ascii="Tahoma" w:hAnsi="Tahoma" w:cs="Tahoma"/>
          <w:sz w:val="18"/>
          <w:szCs w:val="18"/>
        </w:rPr>
        <w:t xml:space="preserve"> dle příslušného ceníku pronajímatele, platného ke dni uzavření této smlouvy. Pronajímatel tuto zálohu nájemci vrátí, jestliže nájemce splní veškeré povinnosti stanovené </w:t>
      </w:r>
      <w:r w:rsidR="00BB280D" w:rsidRPr="00AC4F7B">
        <w:rPr>
          <w:rFonts w:ascii="Tahoma" w:hAnsi="Tahoma" w:cs="Tahoma"/>
          <w:sz w:val="18"/>
          <w:szCs w:val="18"/>
        </w:rPr>
        <w:t>n</w:t>
      </w:r>
      <w:r w:rsidR="007E7246" w:rsidRPr="00AC4F7B">
        <w:rPr>
          <w:rFonts w:ascii="Tahoma" w:hAnsi="Tahoma" w:cs="Tahoma"/>
          <w:sz w:val="18"/>
          <w:szCs w:val="18"/>
        </w:rPr>
        <w:t>ájemní smlouvou, zejména vrátí</w:t>
      </w:r>
      <w:r w:rsidR="007D707D" w:rsidRPr="00AC4F7B">
        <w:rPr>
          <w:rFonts w:ascii="Tahoma" w:hAnsi="Tahoma" w:cs="Tahoma"/>
          <w:sz w:val="18"/>
          <w:szCs w:val="18"/>
        </w:rPr>
        <w:t>-li</w:t>
      </w:r>
      <w:r w:rsidR="007E7246" w:rsidRPr="00AC4F7B">
        <w:rPr>
          <w:rFonts w:ascii="Tahoma" w:hAnsi="Tahoma" w:cs="Tahoma"/>
          <w:sz w:val="18"/>
          <w:szCs w:val="18"/>
        </w:rPr>
        <w:t xml:space="preserve"> pronajímateli v dohodnuté době nepoškozené </w:t>
      </w:r>
      <w:r w:rsidR="00BB280D" w:rsidRPr="00AC4F7B">
        <w:rPr>
          <w:rFonts w:ascii="Tahoma" w:hAnsi="Tahoma" w:cs="Tahoma"/>
          <w:sz w:val="18"/>
          <w:szCs w:val="18"/>
        </w:rPr>
        <w:t>v</w:t>
      </w:r>
      <w:r w:rsidR="007E7246" w:rsidRPr="00AC4F7B">
        <w:rPr>
          <w:rFonts w:ascii="Tahoma" w:hAnsi="Tahoma" w:cs="Tahoma"/>
          <w:sz w:val="18"/>
          <w:szCs w:val="18"/>
        </w:rPr>
        <w:t xml:space="preserve">ybavení. </w:t>
      </w:r>
      <w:r w:rsidR="002B5E05" w:rsidRPr="00AC4F7B">
        <w:rPr>
          <w:rFonts w:ascii="Tahoma" w:hAnsi="Tahoma" w:cs="Tahoma"/>
          <w:sz w:val="18"/>
          <w:szCs w:val="18"/>
        </w:rPr>
        <w:t xml:space="preserve">Pronajímatel je oprávněn </w:t>
      </w:r>
      <w:r w:rsidR="007E7246" w:rsidRPr="00AC4F7B">
        <w:rPr>
          <w:rFonts w:ascii="Tahoma" w:hAnsi="Tahoma" w:cs="Tahoma"/>
          <w:sz w:val="18"/>
          <w:szCs w:val="18"/>
        </w:rPr>
        <w:t xml:space="preserve">započíst </w:t>
      </w:r>
      <w:r w:rsidR="002B5E05" w:rsidRPr="00AC4F7B">
        <w:rPr>
          <w:rFonts w:ascii="Tahoma" w:hAnsi="Tahoma" w:cs="Tahoma"/>
          <w:sz w:val="18"/>
          <w:szCs w:val="18"/>
        </w:rPr>
        <w:t>vůči složené</w:t>
      </w:r>
      <w:r w:rsidR="007E7246" w:rsidRPr="00AC4F7B">
        <w:rPr>
          <w:rFonts w:ascii="Tahoma" w:hAnsi="Tahoma" w:cs="Tahoma"/>
          <w:sz w:val="18"/>
          <w:szCs w:val="18"/>
        </w:rPr>
        <w:t xml:space="preserve"> záloze</w:t>
      </w:r>
      <w:r w:rsidR="002B5E05" w:rsidRPr="00AC4F7B">
        <w:rPr>
          <w:rFonts w:ascii="Tahoma" w:hAnsi="Tahoma" w:cs="Tahoma"/>
          <w:sz w:val="18"/>
          <w:szCs w:val="18"/>
        </w:rPr>
        <w:t xml:space="preserve"> veškeré své peněžité pohledávky za nájemcem, vyplývající z uzavřené </w:t>
      </w:r>
      <w:r w:rsidR="00BB280D" w:rsidRPr="00AC4F7B">
        <w:rPr>
          <w:rFonts w:ascii="Tahoma" w:hAnsi="Tahoma" w:cs="Tahoma"/>
          <w:sz w:val="18"/>
          <w:szCs w:val="18"/>
        </w:rPr>
        <w:t>n</w:t>
      </w:r>
      <w:r w:rsidR="002B5E05" w:rsidRPr="00AC4F7B">
        <w:rPr>
          <w:rFonts w:ascii="Tahoma" w:hAnsi="Tahoma" w:cs="Tahoma"/>
          <w:sz w:val="18"/>
          <w:szCs w:val="18"/>
        </w:rPr>
        <w:t>ájemní smlouvy</w:t>
      </w:r>
      <w:r w:rsidRPr="00AC4F7B">
        <w:rPr>
          <w:rFonts w:ascii="Tahoma" w:hAnsi="Tahoma" w:cs="Tahoma"/>
          <w:sz w:val="18"/>
          <w:szCs w:val="18"/>
        </w:rPr>
        <w:t>.</w:t>
      </w:r>
      <w:r w:rsidR="002B5E05" w:rsidRPr="00AC4F7B">
        <w:rPr>
          <w:rFonts w:ascii="Tahoma" w:hAnsi="Tahoma" w:cs="Tahoma"/>
          <w:sz w:val="18"/>
          <w:szCs w:val="18"/>
        </w:rPr>
        <w:t xml:space="preserve"> </w:t>
      </w:r>
    </w:p>
    <w:p w14:paraId="1300CBAB" w14:textId="77777777" w:rsidR="00A31158" w:rsidRPr="00AC4F7B" w:rsidRDefault="00A31158" w:rsidP="00A31158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>Nájemce je oprávněn užívat vybavení pouze k účelům, k nimž je výrobcem určeno.</w:t>
      </w:r>
    </w:p>
    <w:p w14:paraId="2092106D" w14:textId="77777777" w:rsidR="00B2113E" w:rsidRPr="00AC4F7B" w:rsidRDefault="00B2113E" w:rsidP="00B2113E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 xml:space="preserve">Nájemce je oprávněn umožnit užívání pronajatého vybavení třetími osobami, je však i v takovém případě odpovědný za dodržování veškerých příslušných bezpečnostních a jiných předpisů, platných na území, na němž bude vybavení užíváno. </w:t>
      </w:r>
    </w:p>
    <w:p w14:paraId="1E8CED02" w14:textId="77777777" w:rsidR="00B2113E" w:rsidRPr="00AC4F7B" w:rsidRDefault="00B2113E" w:rsidP="00B2113E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 xml:space="preserve">Nájemce je povinen přizpůsobit užívání pronajatého vybavení svým schopnostem, místním podmínkám a povětrnostní situaci v místě jeho užívání. Pokud bude pronajaté vybavení užívat nezletilá osoba, pro níž nájemce vybavení vypůjčil, vztahuje se povinnost nájemce, uvedená v tomto odstavci, i na tuto nezletilou osobu. </w:t>
      </w:r>
    </w:p>
    <w:p w14:paraId="1F6D1D2D" w14:textId="77777777" w:rsidR="00B2113E" w:rsidRPr="00AC4F7B" w:rsidRDefault="00B2113E" w:rsidP="00B2113E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 xml:space="preserve">Nájemce odpovídá za škody, vzniklé na pronajatém vybavení. </w:t>
      </w:r>
      <w:r w:rsidR="00A95D98" w:rsidRPr="00AC4F7B">
        <w:rPr>
          <w:rFonts w:ascii="Tahoma" w:hAnsi="Tahoma" w:cs="Tahoma"/>
          <w:sz w:val="18"/>
          <w:szCs w:val="18"/>
        </w:rPr>
        <w:t xml:space="preserve">Pokud nájemce pronajaté vybavení ztratí nebo je mu odcizeno, je povinen uhradit pronajímateli hodnotu vybavení, uvedenou v nájemní smlouvě. </w:t>
      </w:r>
    </w:p>
    <w:p w14:paraId="38050AB6" w14:textId="77777777" w:rsidR="00B2113E" w:rsidRPr="00AC4F7B" w:rsidRDefault="00B2113E" w:rsidP="00B2113E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 xml:space="preserve">Nájemce je povinen oznámit pronajímateli změnu bydliště či sídla společnosti, příp. jiné změny, které by mohly ovlivnit řádné plnění závazků vyplývajících z nájemní smlouvy. </w:t>
      </w:r>
    </w:p>
    <w:p w14:paraId="3478A6E8" w14:textId="77777777" w:rsidR="0037790C" w:rsidRPr="00AC4F7B" w:rsidRDefault="0037790C" w:rsidP="00AD4C5A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>Nájemce není oprávněn provádět</w:t>
      </w:r>
      <w:r w:rsidR="008B783C" w:rsidRPr="00AC4F7B">
        <w:rPr>
          <w:rFonts w:ascii="Tahoma" w:hAnsi="Tahoma" w:cs="Tahoma"/>
          <w:sz w:val="18"/>
          <w:szCs w:val="18"/>
        </w:rPr>
        <w:t xml:space="preserve"> na pronajatém vybavení</w:t>
      </w:r>
      <w:r w:rsidRPr="00AC4F7B">
        <w:rPr>
          <w:rFonts w:ascii="Tahoma" w:hAnsi="Tahoma" w:cs="Tahoma"/>
          <w:sz w:val="18"/>
          <w:szCs w:val="18"/>
        </w:rPr>
        <w:t xml:space="preserve"> jakékoli změny či úpravy.</w:t>
      </w:r>
    </w:p>
    <w:p w14:paraId="13A7F45E" w14:textId="77777777" w:rsidR="0037790C" w:rsidRPr="00AC4F7B" w:rsidRDefault="0037790C" w:rsidP="00AD4C5A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 xml:space="preserve">Nájemce není oprávněn dát pronajaté </w:t>
      </w:r>
      <w:r w:rsidR="008B783C" w:rsidRPr="00AC4F7B">
        <w:rPr>
          <w:rFonts w:ascii="Tahoma" w:hAnsi="Tahoma" w:cs="Tahoma"/>
          <w:sz w:val="18"/>
          <w:szCs w:val="18"/>
        </w:rPr>
        <w:t>v</w:t>
      </w:r>
      <w:r w:rsidRPr="00AC4F7B">
        <w:rPr>
          <w:rFonts w:ascii="Tahoma" w:hAnsi="Tahoma" w:cs="Tahoma"/>
          <w:sz w:val="18"/>
          <w:szCs w:val="18"/>
        </w:rPr>
        <w:t>ybavení do podnájmu.</w:t>
      </w:r>
    </w:p>
    <w:p w14:paraId="2D5664B6" w14:textId="77777777" w:rsidR="00A31158" w:rsidRPr="00AC4F7B" w:rsidRDefault="00A31158" w:rsidP="00A31158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>Porušení některé ze shora uvedených povinností je považováno za podstatné porušení nájemní smlouvy.</w:t>
      </w:r>
    </w:p>
    <w:p w14:paraId="6662542F" w14:textId="77777777" w:rsidR="00A31158" w:rsidRPr="00AC4F7B" w:rsidRDefault="0037790C" w:rsidP="00AD4C5A">
      <w:pPr>
        <w:numPr>
          <w:ilvl w:val="0"/>
          <w:numId w:val="24"/>
        </w:numPr>
        <w:tabs>
          <w:tab w:val="clear" w:pos="720"/>
          <w:tab w:val="num" w:pos="360"/>
        </w:tabs>
        <w:spacing w:after="80"/>
        <w:ind w:left="36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>Nájemce svým podpisem</w:t>
      </w:r>
      <w:r w:rsidR="00A31158" w:rsidRPr="00AC4F7B">
        <w:rPr>
          <w:rFonts w:ascii="Tahoma" w:hAnsi="Tahoma" w:cs="Tahoma"/>
          <w:sz w:val="18"/>
          <w:szCs w:val="18"/>
        </w:rPr>
        <w:t xml:space="preserve"> nájemní smlouvy</w:t>
      </w:r>
      <w:r w:rsidRPr="00AC4F7B">
        <w:rPr>
          <w:rFonts w:ascii="Tahoma" w:hAnsi="Tahoma" w:cs="Tahoma"/>
          <w:sz w:val="18"/>
          <w:szCs w:val="18"/>
        </w:rPr>
        <w:t xml:space="preserve"> </w:t>
      </w:r>
      <w:r w:rsidR="00F75710" w:rsidRPr="00AC4F7B">
        <w:rPr>
          <w:rFonts w:ascii="Tahoma" w:hAnsi="Tahoma" w:cs="Tahoma"/>
          <w:sz w:val="18"/>
          <w:szCs w:val="18"/>
        </w:rPr>
        <w:t>potvrzuje, že</w:t>
      </w:r>
      <w:r w:rsidR="00A31158" w:rsidRPr="00AC4F7B">
        <w:rPr>
          <w:rFonts w:ascii="Tahoma" w:hAnsi="Tahoma" w:cs="Tahoma"/>
          <w:sz w:val="18"/>
          <w:szCs w:val="18"/>
        </w:rPr>
        <w:t>:</w:t>
      </w:r>
    </w:p>
    <w:p w14:paraId="65448682" w14:textId="77777777" w:rsidR="009E6266" w:rsidRPr="00AC4F7B" w:rsidRDefault="009E6266" w:rsidP="00564AEE">
      <w:pPr>
        <w:numPr>
          <w:ilvl w:val="0"/>
          <w:numId w:val="26"/>
        </w:numPr>
        <w:spacing w:after="8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>převzal vybavení ve stavu způsobilém k obvyklému užívání a že byl poučen o způsobu jeho užívání;</w:t>
      </w:r>
    </w:p>
    <w:p w14:paraId="10E91799" w14:textId="77777777" w:rsidR="002350CF" w:rsidRPr="00AC4F7B" w:rsidRDefault="002350CF" w:rsidP="00564AEE">
      <w:pPr>
        <w:numPr>
          <w:ilvl w:val="0"/>
          <w:numId w:val="26"/>
        </w:numPr>
        <w:spacing w:after="8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>je srozuměn s tím, že pokud bude v prodlení s vrácením pronajatého vybavení pronajímateli, je pronajímatel oprávněn ohlásit vybavení jako ztracené nebo zcizené policejním orgánům, příp. podat žalobu na vydání věci u příslušného soudu s tím, že důsledky, které z takové skutečnosti mohou pro něj vyplynout, nese výlučně nájemce</w:t>
      </w:r>
      <w:r w:rsidR="00A31158" w:rsidRPr="00AC4F7B">
        <w:rPr>
          <w:rFonts w:ascii="Tahoma" w:hAnsi="Tahoma" w:cs="Tahoma"/>
          <w:sz w:val="18"/>
          <w:szCs w:val="18"/>
        </w:rPr>
        <w:t>;</w:t>
      </w:r>
      <w:r w:rsidRPr="00AC4F7B">
        <w:rPr>
          <w:rFonts w:ascii="Tahoma" w:hAnsi="Tahoma" w:cs="Tahoma"/>
          <w:sz w:val="18"/>
          <w:szCs w:val="18"/>
        </w:rPr>
        <w:t xml:space="preserve"> </w:t>
      </w:r>
    </w:p>
    <w:p w14:paraId="593B1169" w14:textId="77777777" w:rsidR="00B32AD0" w:rsidRPr="00AC4F7B" w:rsidRDefault="00B32AD0" w:rsidP="00B32AD0">
      <w:pPr>
        <w:numPr>
          <w:ilvl w:val="0"/>
          <w:numId w:val="26"/>
        </w:numPr>
        <w:spacing w:after="8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>je si vědom, že bezpečnostní vázání lyží pouze snižuje riziko úrazu při lyžování, nemůže mu však zcela zabránit;</w:t>
      </w:r>
    </w:p>
    <w:p w14:paraId="4A17D843" w14:textId="77777777" w:rsidR="00B32AD0" w:rsidRPr="00AC4F7B" w:rsidRDefault="00321004" w:rsidP="007D707D">
      <w:pPr>
        <w:numPr>
          <w:ilvl w:val="0"/>
          <w:numId w:val="26"/>
        </w:numPr>
        <w:spacing w:after="8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>je si vědom, že pronajímatel seřídil bezpečnostní vázání vypůjčených lyží podle údajů</w:t>
      </w:r>
      <w:r w:rsidR="004C3722" w:rsidRPr="00AC4F7B">
        <w:rPr>
          <w:rFonts w:ascii="Tahoma" w:hAnsi="Tahoma" w:cs="Tahoma"/>
          <w:sz w:val="18"/>
          <w:szCs w:val="18"/>
        </w:rPr>
        <w:t xml:space="preserve"> o</w:t>
      </w:r>
      <w:r w:rsidRPr="00AC4F7B">
        <w:rPr>
          <w:rFonts w:ascii="Tahoma" w:hAnsi="Tahoma" w:cs="Tahoma"/>
          <w:sz w:val="18"/>
          <w:szCs w:val="18"/>
        </w:rPr>
        <w:t xml:space="preserve"> výšce, hmotnosti</w:t>
      </w:r>
      <w:r w:rsidR="00A7043C" w:rsidRPr="00AC4F7B">
        <w:rPr>
          <w:rFonts w:ascii="Tahoma" w:hAnsi="Tahoma" w:cs="Tahoma"/>
          <w:sz w:val="18"/>
          <w:szCs w:val="18"/>
        </w:rPr>
        <w:t>, věku</w:t>
      </w:r>
      <w:r w:rsidR="003B54AF" w:rsidRPr="00AC4F7B">
        <w:rPr>
          <w:rFonts w:ascii="Tahoma" w:hAnsi="Tahoma" w:cs="Tahoma"/>
          <w:sz w:val="18"/>
          <w:szCs w:val="18"/>
        </w:rPr>
        <w:t>, délce podešv</w:t>
      </w:r>
      <w:r w:rsidR="004A3745" w:rsidRPr="00AC4F7B">
        <w:rPr>
          <w:rFonts w:ascii="Tahoma" w:hAnsi="Tahoma" w:cs="Tahoma"/>
          <w:sz w:val="18"/>
          <w:szCs w:val="18"/>
        </w:rPr>
        <w:t>e</w:t>
      </w:r>
      <w:r w:rsidR="003B54AF" w:rsidRPr="00AC4F7B">
        <w:rPr>
          <w:rFonts w:ascii="Tahoma" w:hAnsi="Tahoma" w:cs="Tahoma"/>
          <w:sz w:val="18"/>
          <w:szCs w:val="18"/>
        </w:rPr>
        <w:t xml:space="preserve"> boty</w:t>
      </w:r>
      <w:r w:rsidRPr="00AC4F7B">
        <w:rPr>
          <w:rFonts w:ascii="Tahoma" w:hAnsi="Tahoma" w:cs="Tahoma"/>
          <w:sz w:val="18"/>
          <w:szCs w:val="18"/>
        </w:rPr>
        <w:t xml:space="preserve"> a lyžařských schopnostech uživatele lyží, které pronajímateli sdělil nájemce</w:t>
      </w:r>
      <w:r w:rsidR="004C3722" w:rsidRPr="00AC4F7B">
        <w:rPr>
          <w:rFonts w:ascii="Tahoma" w:hAnsi="Tahoma" w:cs="Tahoma"/>
          <w:sz w:val="18"/>
          <w:szCs w:val="18"/>
        </w:rPr>
        <w:t>, a že</w:t>
      </w:r>
      <w:r w:rsidR="00AE50B5" w:rsidRPr="00AC4F7B">
        <w:rPr>
          <w:rFonts w:ascii="Tahoma" w:hAnsi="Tahoma" w:cs="Tahoma"/>
          <w:sz w:val="18"/>
          <w:szCs w:val="18"/>
        </w:rPr>
        <w:t xml:space="preserve"> </w:t>
      </w:r>
      <w:r w:rsidR="004C3722" w:rsidRPr="00AC4F7B">
        <w:rPr>
          <w:rFonts w:ascii="Tahoma" w:hAnsi="Tahoma" w:cs="Tahoma"/>
          <w:sz w:val="18"/>
          <w:szCs w:val="18"/>
        </w:rPr>
        <w:t>případ</w:t>
      </w:r>
      <w:r w:rsidR="00AE50B5" w:rsidRPr="00AC4F7B">
        <w:rPr>
          <w:rFonts w:ascii="Tahoma" w:hAnsi="Tahoma" w:cs="Tahoma"/>
          <w:sz w:val="18"/>
          <w:szCs w:val="18"/>
        </w:rPr>
        <w:t>né</w:t>
      </w:r>
      <w:r w:rsidR="004C3722" w:rsidRPr="00AC4F7B">
        <w:rPr>
          <w:rFonts w:ascii="Tahoma" w:hAnsi="Tahoma" w:cs="Tahoma"/>
          <w:sz w:val="18"/>
          <w:szCs w:val="18"/>
        </w:rPr>
        <w:t xml:space="preserve"> sdělení nepravdivých údajů</w:t>
      </w:r>
      <w:r w:rsidR="00AE50B5" w:rsidRPr="00AC4F7B">
        <w:rPr>
          <w:rFonts w:ascii="Tahoma" w:hAnsi="Tahoma" w:cs="Tahoma"/>
          <w:sz w:val="18"/>
          <w:szCs w:val="18"/>
        </w:rPr>
        <w:t xml:space="preserve"> může negativně ovlivnit správné fungování bezpečnostního vázání;</w:t>
      </w:r>
    </w:p>
    <w:p w14:paraId="0FD06A7E" w14:textId="77777777" w:rsidR="00321004" w:rsidRPr="00AC4F7B" w:rsidRDefault="00B32AD0" w:rsidP="007D707D">
      <w:pPr>
        <w:numPr>
          <w:ilvl w:val="0"/>
          <w:numId w:val="26"/>
        </w:numPr>
        <w:spacing w:after="8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>je si vědom, že</w:t>
      </w:r>
      <w:r w:rsidR="003B54AF" w:rsidRPr="00AC4F7B">
        <w:rPr>
          <w:rFonts w:ascii="Tahoma" w:hAnsi="Tahoma" w:cs="Tahoma"/>
          <w:sz w:val="18"/>
          <w:szCs w:val="18"/>
        </w:rPr>
        <w:t xml:space="preserve"> pokud</w:t>
      </w:r>
      <w:r w:rsidR="003E7FB0" w:rsidRPr="00AC4F7B">
        <w:rPr>
          <w:rFonts w:ascii="Tahoma" w:hAnsi="Tahoma" w:cs="Tahoma"/>
          <w:sz w:val="18"/>
          <w:szCs w:val="18"/>
        </w:rPr>
        <w:t xml:space="preserve"> v době trvání nájemní smlouvy</w:t>
      </w:r>
      <w:r w:rsidR="003B54AF" w:rsidRPr="00AC4F7B">
        <w:rPr>
          <w:rFonts w:ascii="Tahoma" w:hAnsi="Tahoma" w:cs="Tahoma"/>
          <w:sz w:val="18"/>
          <w:szCs w:val="18"/>
        </w:rPr>
        <w:t xml:space="preserve"> dojde ke změně</w:t>
      </w:r>
      <w:r w:rsidRPr="00AC4F7B">
        <w:rPr>
          <w:rFonts w:ascii="Tahoma" w:hAnsi="Tahoma" w:cs="Tahoma"/>
          <w:sz w:val="18"/>
          <w:szCs w:val="18"/>
        </w:rPr>
        <w:t xml:space="preserve"> skutečností,</w:t>
      </w:r>
      <w:r w:rsidR="003B54AF" w:rsidRPr="00AC4F7B">
        <w:rPr>
          <w:rFonts w:ascii="Tahoma" w:hAnsi="Tahoma" w:cs="Tahoma"/>
          <w:sz w:val="18"/>
          <w:szCs w:val="18"/>
        </w:rPr>
        <w:t xml:space="preserve"> podle nichž pronajímatel seřídil bezpečnostní vázání vypůjčených lyží (pokud</w:t>
      </w:r>
      <w:r w:rsidR="000E6F3D" w:rsidRPr="00AC4F7B">
        <w:rPr>
          <w:rFonts w:ascii="Tahoma" w:hAnsi="Tahoma" w:cs="Tahoma"/>
          <w:sz w:val="18"/>
          <w:szCs w:val="18"/>
        </w:rPr>
        <w:t xml:space="preserve"> u uživatele lyží dojde ke změně</w:t>
      </w:r>
      <w:r w:rsidR="003B54AF" w:rsidRPr="00AC4F7B">
        <w:rPr>
          <w:rFonts w:ascii="Tahoma" w:hAnsi="Tahoma" w:cs="Tahoma"/>
          <w:sz w:val="18"/>
          <w:szCs w:val="18"/>
        </w:rPr>
        <w:t xml:space="preserve"> výšk</w:t>
      </w:r>
      <w:r w:rsidR="000E6F3D" w:rsidRPr="00AC4F7B">
        <w:rPr>
          <w:rFonts w:ascii="Tahoma" w:hAnsi="Tahoma" w:cs="Tahoma"/>
          <w:sz w:val="18"/>
          <w:szCs w:val="18"/>
        </w:rPr>
        <w:t>y</w:t>
      </w:r>
      <w:r w:rsidR="003B54AF" w:rsidRPr="00AC4F7B">
        <w:rPr>
          <w:rFonts w:ascii="Tahoma" w:hAnsi="Tahoma" w:cs="Tahoma"/>
          <w:sz w:val="18"/>
          <w:szCs w:val="18"/>
        </w:rPr>
        <w:t>, hmotnost</w:t>
      </w:r>
      <w:r w:rsidR="000E6F3D" w:rsidRPr="00AC4F7B">
        <w:rPr>
          <w:rFonts w:ascii="Tahoma" w:hAnsi="Tahoma" w:cs="Tahoma"/>
          <w:sz w:val="18"/>
          <w:szCs w:val="18"/>
        </w:rPr>
        <w:t>i</w:t>
      </w:r>
      <w:r w:rsidR="003B54AF" w:rsidRPr="00AC4F7B">
        <w:rPr>
          <w:rFonts w:ascii="Tahoma" w:hAnsi="Tahoma" w:cs="Tahoma"/>
          <w:sz w:val="18"/>
          <w:szCs w:val="18"/>
        </w:rPr>
        <w:t>, věk</w:t>
      </w:r>
      <w:r w:rsidR="000E6F3D" w:rsidRPr="00AC4F7B">
        <w:rPr>
          <w:rFonts w:ascii="Tahoma" w:hAnsi="Tahoma" w:cs="Tahoma"/>
          <w:sz w:val="18"/>
          <w:szCs w:val="18"/>
        </w:rPr>
        <w:t>u</w:t>
      </w:r>
      <w:r w:rsidR="003B54AF" w:rsidRPr="00AC4F7B">
        <w:rPr>
          <w:rFonts w:ascii="Tahoma" w:hAnsi="Tahoma" w:cs="Tahoma"/>
          <w:sz w:val="18"/>
          <w:szCs w:val="18"/>
        </w:rPr>
        <w:t>, délk</w:t>
      </w:r>
      <w:r w:rsidR="000E6F3D" w:rsidRPr="00AC4F7B">
        <w:rPr>
          <w:rFonts w:ascii="Tahoma" w:hAnsi="Tahoma" w:cs="Tahoma"/>
          <w:sz w:val="18"/>
          <w:szCs w:val="18"/>
        </w:rPr>
        <w:t>y</w:t>
      </w:r>
      <w:r w:rsidR="003B54AF" w:rsidRPr="00AC4F7B">
        <w:rPr>
          <w:rFonts w:ascii="Tahoma" w:hAnsi="Tahoma" w:cs="Tahoma"/>
          <w:sz w:val="18"/>
          <w:szCs w:val="18"/>
        </w:rPr>
        <w:t xml:space="preserve"> podešve lyžařské boty</w:t>
      </w:r>
      <w:r w:rsidR="000E6F3D" w:rsidRPr="00AC4F7B">
        <w:rPr>
          <w:rFonts w:ascii="Tahoma" w:hAnsi="Tahoma" w:cs="Tahoma"/>
          <w:sz w:val="18"/>
          <w:szCs w:val="18"/>
        </w:rPr>
        <w:t>,</w:t>
      </w:r>
      <w:r w:rsidR="003B54AF" w:rsidRPr="00AC4F7B">
        <w:rPr>
          <w:rFonts w:ascii="Tahoma" w:hAnsi="Tahoma" w:cs="Tahoma"/>
          <w:sz w:val="18"/>
          <w:szCs w:val="18"/>
        </w:rPr>
        <w:t xml:space="preserve"> lyžařsk</w:t>
      </w:r>
      <w:r w:rsidR="000E6F3D" w:rsidRPr="00AC4F7B">
        <w:rPr>
          <w:rFonts w:ascii="Tahoma" w:hAnsi="Tahoma" w:cs="Tahoma"/>
          <w:sz w:val="18"/>
          <w:szCs w:val="18"/>
        </w:rPr>
        <w:t>ých</w:t>
      </w:r>
      <w:r w:rsidR="003B54AF" w:rsidRPr="00AC4F7B">
        <w:rPr>
          <w:rFonts w:ascii="Tahoma" w:hAnsi="Tahoma" w:cs="Tahoma"/>
          <w:sz w:val="18"/>
          <w:szCs w:val="18"/>
        </w:rPr>
        <w:t xml:space="preserve"> schopnost</w:t>
      </w:r>
      <w:r w:rsidR="000E6F3D" w:rsidRPr="00AC4F7B">
        <w:rPr>
          <w:rFonts w:ascii="Tahoma" w:hAnsi="Tahoma" w:cs="Tahoma"/>
          <w:sz w:val="18"/>
          <w:szCs w:val="18"/>
        </w:rPr>
        <w:t>í</w:t>
      </w:r>
      <w:r w:rsidR="003B54AF" w:rsidRPr="00AC4F7B">
        <w:rPr>
          <w:rFonts w:ascii="Tahoma" w:hAnsi="Tahoma" w:cs="Tahoma"/>
          <w:sz w:val="18"/>
          <w:szCs w:val="18"/>
        </w:rPr>
        <w:t>)</w:t>
      </w:r>
      <w:r w:rsidR="000E6F3D" w:rsidRPr="00AC4F7B">
        <w:rPr>
          <w:rFonts w:ascii="Tahoma" w:hAnsi="Tahoma" w:cs="Tahoma"/>
          <w:sz w:val="18"/>
          <w:szCs w:val="18"/>
        </w:rPr>
        <w:t>, je pro správné fungování bezpečnostního vázání nezbytné jeho nové seřízení podle aktuálních parametrů;</w:t>
      </w:r>
    </w:p>
    <w:p w14:paraId="499229AE" w14:textId="77777777" w:rsidR="00564AEE" w:rsidRPr="00AC4F7B" w:rsidRDefault="006D232C" w:rsidP="00564AEE">
      <w:pPr>
        <w:numPr>
          <w:ilvl w:val="0"/>
          <w:numId w:val="26"/>
        </w:numPr>
        <w:spacing w:after="8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 xml:space="preserve">veškeré údaje jím poskytnuté pro účely </w:t>
      </w:r>
      <w:r w:rsidR="00564AEE" w:rsidRPr="00AC4F7B">
        <w:rPr>
          <w:rFonts w:ascii="Tahoma" w:hAnsi="Tahoma" w:cs="Tahoma"/>
          <w:sz w:val="18"/>
          <w:szCs w:val="18"/>
        </w:rPr>
        <w:t>uzavření n</w:t>
      </w:r>
      <w:r w:rsidRPr="00AC4F7B">
        <w:rPr>
          <w:rFonts w:ascii="Tahoma" w:hAnsi="Tahoma" w:cs="Tahoma"/>
          <w:sz w:val="18"/>
          <w:szCs w:val="18"/>
        </w:rPr>
        <w:t>ájemní smlouvy jsou pravdivé</w:t>
      </w:r>
      <w:r w:rsidR="00564AEE" w:rsidRPr="00AC4F7B">
        <w:rPr>
          <w:rFonts w:ascii="Tahoma" w:hAnsi="Tahoma" w:cs="Tahoma"/>
          <w:sz w:val="18"/>
          <w:szCs w:val="18"/>
        </w:rPr>
        <w:t>;</w:t>
      </w:r>
    </w:p>
    <w:p w14:paraId="0755E41D" w14:textId="77777777" w:rsidR="006D232C" w:rsidRPr="00AC4F7B" w:rsidRDefault="00564AEE" w:rsidP="00564AEE">
      <w:pPr>
        <w:numPr>
          <w:ilvl w:val="0"/>
          <w:numId w:val="26"/>
        </w:numPr>
        <w:spacing w:after="80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color w:val="000000"/>
          <w:sz w:val="18"/>
          <w:szCs w:val="18"/>
        </w:rPr>
        <w:t>převzal tyto Všeobecné obchodní podmínky nájmu sportovního vybavení jakožto nedílnou součást nájemní smlouvy a že</w:t>
      </w:r>
      <w:r w:rsidR="006D232C" w:rsidRPr="00AC4F7B">
        <w:rPr>
          <w:rFonts w:ascii="Tahoma" w:hAnsi="Tahoma" w:cs="Tahoma"/>
          <w:sz w:val="18"/>
          <w:szCs w:val="18"/>
        </w:rPr>
        <w:t xml:space="preserve"> s těmito </w:t>
      </w:r>
      <w:r w:rsidR="00503161" w:rsidRPr="00AC4F7B">
        <w:rPr>
          <w:rFonts w:ascii="Tahoma" w:hAnsi="Tahoma" w:cs="Tahoma"/>
          <w:sz w:val="18"/>
          <w:szCs w:val="18"/>
        </w:rPr>
        <w:t>p</w:t>
      </w:r>
      <w:r w:rsidR="006D232C" w:rsidRPr="00AC4F7B">
        <w:rPr>
          <w:rFonts w:ascii="Tahoma" w:hAnsi="Tahoma" w:cs="Tahoma"/>
          <w:sz w:val="18"/>
          <w:szCs w:val="18"/>
        </w:rPr>
        <w:t>odmínkami bez výhrad souhlasí</w:t>
      </w:r>
      <w:r w:rsidRPr="00AC4F7B">
        <w:rPr>
          <w:rFonts w:ascii="Tahoma" w:hAnsi="Tahoma" w:cs="Tahoma"/>
          <w:sz w:val="18"/>
          <w:szCs w:val="18"/>
        </w:rPr>
        <w:t>.</w:t>
      </w:r>
    </w:p>
    <w:p w14:paraId="051CCF3B" w14:textId="77777777" w:rsidR="00AC4F7B" w:rsidRDefault="00A31158" w:rsidP="00AC4F7B">
      <w:pPr>
        <w:numPr>
          <w:ilvl w:val="0"/>
          <w:numId w:val="29"/>
        </w:numPr>
        <w:tabs>
          <w:tab w:val="clear" w:pos="720"/>
          <w:tab w:val="num" w:pos="426"/>
        </w:tabs>
        <w:spacing w:after="80"/>
        <w:ind w:left="426" w:hanging="426"/>
        <w:rPr>
          <w:rFonts w:ascii="Tahoma" w:hAnsi="Tahoma" w:cs="Tahoma"/>
          <w:sz w:val="18"/>
          <w:szCs w:val="18"/>
        </w:rPr>
      </w:pPr>
      <w:r w:rsidRPr="00AC4F7B">
        <w:rPr>
          <w:rFonts w:ascii="Tahoma" w:hAnsi="Tahoma" w:cs="Tahoma"/>
          <w:sz w:val="18"/>
          <w:szCs w:val="18"/>
        </w:rPr>
        <w:t xml:space="preserve">V záležitostech, které nejsou </w:t>
      </w:r>
      <w:r w:rsidR="00461FAE" w:rsidRPr="00AC4F7B">
        <w:rPr>
          <w:rFonts w:ascii="Tahoma" w:hAnsi="Tahoma" w:cs="Tahoma"/>
          <w:sz w:val="18"/>
          <w:szCs w:val="18"/>
        </w:rPr>
        <w:t>n</w:t>
      </w:r>
      <w:r w:rsidRPr="00AC4F7B">
        <w:rPr>
          <w:rFonts w:ascii="Tahoma" w:hAnsi="Tahoma" w:cs="Tahoma"/>
          <w:sz w:val="18"/>
          <w:szCs w:val="18"/>
        </w:rPr>
        <w:t xml:space="preserve">ájemní smlouvou a těmito podmínkami výslovně upraveny, se nájemní vztah řídí příslušnými ustanoveními platných právních předpisů České republiky. </w:t>
      </w:r>
    </w:p>
    <w:p w14:paraId="3D46C1BB" w14:textId="77777777" w:rsidR="00841847" w:rsidRPr="00AC4F7B" w:rsidRDefault="00AC4F7B" w:rsidP="00AC4F7B">
      <w:pPr>
        <w:tabs>
          <w:tab w:val="num" w:pos="426"/>
        </w:tabs>
        <w:spacing w:after="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AC4F7B">
        <w:rPr>
          <w:rFonts w:ascii="Tahoma" w:hAnsi="Tahoma" w:cs="Tahoma"/>
          <w:sz w:val="16"/>
          <w:szCs w:val="16"/>
        </w:rPr>
        <w:t xml:space="preserve">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bookmarkStart w:id="0" w:name="_GoBack"/>
      <w:bookmarkEnd w:id="0"/>
      <w:r w:rsidR="00503161" w:rsidRPr="00AC4F7B">
        <w:rPr>
          <w:rFonts w:ascii="Tahoma" w:hAnsi="Tahoma" w:cs="Tahoma"/>
          <w:sz w:val="16"/>
          <w:szCs w:val="16"/>
        </w:rPr>
        <w:t>V</w:t>
      </w:r>
      <w:r w:rsidR="00F83D06" w:rsidRPr="00AC4F7B">
        <w:rPr>
          <w:rFonts w:ascii="Tahoma" w:hAnsi="Tahoma" w:cs="Tahoma"/>
          <w:sz w:val="16"/>
          <w:szCs w:val="16"/>
        </w:rPr>
        <w:t xml:space="preserve"> Praze dne </w:t>
      </w:r>
      <w:r w:rsidR="00AE50B5" w:rsidRPr="00AC4F7B">
        <w:rPr>
          <w:rFonts w:ascii="Tahoma" w:hAnsi="Tahoma" w:cs="Tahoma"/>
          <w:sz w:val="16"/>
          <w:szCs w:val="16"/>
        </w:rPr>
        <w:t>1</w:t>
      </w:r>
      <w:r w:rsidR="00F83D06" w:rsidRPr="00AC4F7B">
        <w:rPr>
          <w:rFonts w:ascii="Tahoma" w:hAnsi="Tahoma" w:cs="Tahoma"/>
          <w:sz w:val="16"/>
          <w:szCs w:val="16"/>
        </w:rPr>
        <w:t>.</w:t>
      </w:r>
      <w:r w:rsidR="00A20214" w:rsidRPr="00AC4F7B">
        <w:rPr>
          <w:rFonts w:ascii="Tahoma" w:hAnsi="Tahoma" w:cs="Tahoma"/>
          <w:sz w:val="16"/>
          <w:szCs w:val="16"/>
        </w:rPr>
        <w:t xml:space="preserve"> 1</w:t>
      </w:r>
      <w:r w:rsidR="00F83D06" w:rsidRPr="00AC4F7B">
        <w:rPr>
          <w:rFonts w:ascii="Tahoma" w:hAnsi="Tahoma" w:cs="Tahoma"/>
          <w:sz w:val="16"/>
          <w:szCs w:val="16"/>
        </w:rPr>
        <w:t>.</w:t>
      </w:r>
      <w:r w:rsidR="00A20214" w:rsidRPr="00AC4F7B">
        <w:rPr>
          <w:rFonts w:ascii="Tahoma" w:hAnsi="Tahoma" w:cs="Tahoma"/>
          <w:sz w:val="16"/>
          <w:szCs w:val="16"/>
        </w:rPr>
        <w:t xml:space="preserve"> </w:t>
      </w:r>
      <w:r w:rsidR="00F83D06" w:rsidRPr="00AC4F7B">
        <w:rPr>
          <w:rFonts w:ascii="Tahoma" w:hAnsi="Tahoma" w:cs="Tahoma"/>
          <w:sz w:val="16"/>
          <w:szCs w:val="16"/>
        </w:rPr>
        <w:t>20</w:t>
      </w:r>
      <w:r w:rsidR="00A7043C" w:rsidRPr="00AC4F7B">
        <w:rPr>
          <w:rFonts w:ascii="Tahoma" w:hAnsi="Tahoma" w:cs="Tahoma"/>
          <w:sz w:val="16"/>
          <w:szCs w:val="16"/>
        </w:rPr>
        <w:t>1</w:t>
      </w:r>
      <w:r w:rsidR="00A20214" w:rsidRPr="00AC4F7B">
        <w:rPr>
          <w:rFonts w:ascii="Tahoma" w:hAnsi="Tahoma" w:cs="Tahoma"/>
          <w:sz w:val="16"/>
          <w:szCs w:val="16"/>
        </w:rPr>
        <w:t>9</w:t>
      </w:r>
      <w:r w:rsidRPr="00AC4F7B">
        <w:rPr>
          <w:rFonts w:ascii="Tahoma" w:hAnsi="Tahoma" w:cs="Tahoma"/>
          <w:sz w:val="16"/>
          <w:szCs w:val="16"/>
        </w:rPr>
        <w:tab/>
        <w:t xml:space="preserve">    </w:t>
      </w:r>
      <w:r>
        <w:rPr>
          <w:rFonts w:ascii="Tahoma" w:hAnsi="Tahoma" w:cs="Tahoma"/>
          <w:sz w:val="16"/>
          <w:szCs w:val="16"/>
        </w:rPr>
        <w:br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AC4F7B">
        <w:rPr>
          <w:rFonts w:ascii="Tahoma" w:hAnsi="Tahoma" w:cs="Tahoma"/>
          <w:sz w:val="16"/>
          <w:szCs w:val="16"/>
        </w:rPr>
        <w:t xml:space="preserve">  </w:t>
      </w:r>
      <w:r w:rsidR="00A20214" w:rsidRPr="00AC4F7B">
        <w:rPr>
          <w:rFonts w:ascii="Tahoma" w:hAnsi="Tahoma" w:cs="Tahoma"/>
          <w:sz w:val="16"/>
          <w:szCs w:val="16"/>
        </w:rPr>
        <w:t>FOREPART</w:t>
      </w:r>
      <w:r w:rsidR="00E153BD" w:rsidRPr="00AC4F7B">
        <w:rPr>
          <w:rFonts w:ascii="Tahoma" w:hAnsi="Tahoma" w:cs="Tahoma"/>
          <w:sz w:val="16"/>
          <w:szCs w:val="16"/>
        </w:rPr>
        <w:t xml:space="preserve"> s.r.o.</w:t>
      </w:r>
      <w:r w:rsidR="00E532FB" w:rsidRPr="00AC4F7B">
        <w:rPr>
          <w:rFonts w:ascii="Tahoma" w:hAnsi="Tahoma" w:cs="Tahoma"/>
          <w:sz w:val="16"/>
          <w:szCs w:val="16"/>
        </w:rPr>
        <w:tab/>
      </w:r>
      <w:r w:rsidR="00E532FB" w:rsidRPr="00AC4F7B">
        <w:rPr>
          <w:rFonts w:ascii="Tahoma" w:hAnsi="Tahoma" w:cs="Tahoma"/>
          <w:sz w:val="16"/>
          <w:szCs w:val="16"/>
        </w:rPr>
        <w:tab/>
      </w:r>
      <w:r w:rsidR="00E532FB" w:rsidRPr="00AC4F7B">
        <w:rPr>
          <w:rFonts w:ascii="Tahoma" w:hAnsi="Tahoma" w:cs="Tahoma"/>
          <w:sz w:val="16"/>
          <w:szCs w:val="16"/>
        </w:rPr>
        <w:tab/>
      </w:r>
    </w:p>
    <w:sectPr w:rsidR="00841847" w:rsidRPr="00AC4F7B" w:rsidSect="003E7FB0">
      <w:footerReference w:type="even" r:id="rId7"/>
      <w:footerReference w:type="default" r:id="rId8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D12EE" w14:textId="77777777" w:rsidR="002910CB" w:rsidRDefault="002910CB">
      <w:r>
        <w:separator/>
      </w:r>
    </w:p>
  </w:endnote>
  <w:endnote w:type="continuationSeparator" w:id="0">
    <w:p w14:paraId="48EFC055" w14:textId="77777777" w:rsidR="002910CB" w:rsidRDefault="0029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2E1D9" w14:textId="77777777" w:rsidR="00E30938" w:rsidRDefault="00E30938" w:rsidP="005762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EF71B" w14:textId="77777777" w:rsidR="00E30938" w:rsidRDefault="00E30938" w:rsidP="009128A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96847" w14:textId="77777777" w:rsidR="00E30938" w:rsidRDefault="00E30938" w:rsidP="009128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22572" w14:textId="77777777" w:rsidR="002910CB" w:rsidRDefault="002910CB">
      <w:r>
        <w:separator/>
      </w:r>
    </w:p>
  </w:footnote>
  <w:footnote w:type="continuationSeparator" w:id="0">
    <w:p w14:paraId="64BC6F79" w14:textId="77777777" w:rsidR="002910CB" w:rsidRDefault="0029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26D1"/>
    <w:multiLevelType w:val="multilevel"/>
    <w:tmpl w:val="F288DE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359A3"/>
    <w:multiLevelType w:val="hybridMultilevel"/>
    <w:tmpl w:val="2C6222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25224"/>
    <w:multiLevelType w:val="multilevel"/>
    <w:tmpl w:val="5448B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>
    <w:nsid w:val="0DAB7A68"/>
    <w:multiLevelType w:val="hybridMultilevel"/>
    <w:tmpl w:val="7592E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33CB9"/>
    <w:multiLevelType w:val="hybridMultilevel"/>
    <w:tmpl w:val="A530C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9255B"/>
    <w:multiLevelType w:val="hybridMultilevel"/>
    <w:tmpl w:val="8AD6DD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6675F"/>
    <w:multiLevelType w:val="multilevel"/>
    <w:tmpl w:val="B576EE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2E7F00"/>
    <w:multiLevelType w:val="multilevel"/>
    <w:tmpl w:val="F3EA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B34E7"/>
    <w:multiLevelType w:val="multilevel"/>
    <w:tmpl w:val="BAA847FC"/>
    <w:lvl w:ilvl="0">
      <w:start w:val="14"/>
      <w:numFmt w:val="decimal"/>
      <w:lvlText w:val="%1."/>
      <w:lvlJc w:val="left"/>
      <w:pPr>
        <w:tabs>
          <w:tab w:val="num" w:pos="360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8A24BC"/>
    <w:multiLevelType w:val="multilevel"/>
    <w:tmpl w:val="E002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46A68"/>
    <w:multiLevelType w:val="multilevel"/>
    <w:tmpl w:val="B414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87792"/>
    <w:multiLevelType w:val="hybridMultilevel"/>
    <w:tmpl w:val="F7D8E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CF3F88"/>
    <w:multiLevelType w:val="hybridMultilevel"/>
    <w:tmpl w:val="FB9C46DC"/>
    <w:lvl w:ilvl="0" w:tplc="05B89CF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2B6D68"/>
    <w:multiLevelType w:val="multilevel"/>
    <w:tmpl w:val="0610E73A"/>
    <w:styleLink w:val="Stylslovn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37102D45"/>
    <w:multiLevelType w:val="hybridMultilevel"/>
    <w:tmpl w:val="C9904F84"/>
    <w:lvl w:ilvl="0" w:tplc="0BC498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AF144C"/>
    <w:multiLevelType w:val="hybridMultilevel"/>
    <w:tmpl w:val="3F1A42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D2858"/>
    <w:multiLevelType w:val="hybridMultilevel"/>
    <w:tmpl w:val="B576EE92"/>
    <w:lvl w:ilvl="0" w:tplc="2F8445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olor w:val="00000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952209"/>
    <w:multiLevelType w:val="multilevel"/>
    <w:tmpl w:val="766A4A94"/>
    <w:lvl w:ilvl="0">
      <w:start w:val="14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39463F"/>
    <w:multiLevelType w:val="multilevel"/>
    <w:tmpl w:val="68B2DA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DA502FA"/>
    <w:multiLevelType w:val="hybridMultilevel"/>
    <w:tmpl w:val="D6E49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FD769E"/>
    <w:multiLevelType w:val="multilevel"/>
    <w:tmpl w:val="766A4A94"/>
    <w:lvl w:ilvl="0">
      <w:start w:val="14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0C107E"/>
    <w:multiLevelType w:val="multilevel"/>
    <w:tmpl w:val="EC5C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5B3FA3"/>
    <w:multiLevelType w:val="hybridMultilevel"/>
    <w:tmpl w:val="283273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250E13"/>
    <w:multiLevelType w:val="hybridMultilevel"/>
    <w:tmpl w:val="50C059D2"/>
    <w:lvl w:ilvl="0" w:tplc="871013AC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502F2E"/>
    <w:multiLevelType w:val="hybridMultilevel"/>
    <w:tmpl w:val="4F9438E2"/>
    <w:lvl w:ilvl="0" w:tplc="05B89CF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877456"/>
    <w:multiLevelType w:val="multilevel"/>
    <w:tmpl w:val="0A4A1160"/>
    <w:lvl w:ilvl="0">
      <w:start w:val="15"/>
      <w:numFmt w:val="decimal"/>
      <w:lvlText w:val="%1."/>
      <w:lvlJc w:val="left"/>
      <w:pPr>
        <w:tabs>
          <w:tab w:val="num" w:pos="360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6D6DCF"/>
    <w:multiLevelType w:val="multilevel"/>
    <w:tmpl w:val="FCC84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6F286C"/>
    <w:multiLevelType w:val="multilevel"/>
    <w:tmpl w:val="F58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500240"/>
    <w:multiLevelType w:val="hybridMultilevel"/>
    <w:tmpl w:val="1736CA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B3708"/>
    <w:multiLevelType w:val="multilevel"/>
    <w:tmpl w:val="50C059D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C92803"/>
    <w:multiLevelType w:val="multilevel"/>
    <w:tmpl w:val="50C059D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5567EF"/>
    <w:multiLevelType w:val="hybridMultilevel"/>
    <w:tmpl w:val="E0EA1ACE"/>
    <w:lvl w:ilvl="0" w:tplc="1A940FE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E62E48"/>
    <w:multiLevelType w:val="hybridMultilevel"/>
    <w:tmpl w:val="84042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42259D"/>
    <w:multiLevelType w:val="multilevel"/>
    <w:tmpl w:val="50C059D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712428"/>
    <w:multiLevelType w:val="multilevel"/>
    <w:tmpl w:val="FF42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27"/>
  </w:num>
  <w:num w:numId="5">
    <w:abstractNumId w:val="9"/>
  </w:num>
  <w:num w:numId="6">
    <w:abstractNumId w:val="10"/>
  </w:num>
  <w:num w:numId="7">
    <w:abstractNumId w:val="26"/>
  </w:num>
  <w:num w:numId="8">
    <w:abstractNumId w:val="18"/>
  </w:num>
  <w:num w:numId="9">
    <w:abstractNumId w:val="19"/>
  </w:num>
  <w:num w:numId="10">
    <w:abstractNumId w:val="14"/>
  </w:num>
  <w:num w:numId="11">
    <w:abstractNumId w:val="1"/>
  </w:num>
  <w:num w:numId="12">
    <w:abstractNumId w:val="5"/>
  </w:num>
  <w:num w:numId="13">
    <w:abstractNumId w:val="32"/>
  </w:num>
  <w:num w:numId="14">
    <w:abstractNumId w:val="3"/>
  </w:num>
  <w:num w:numId="15">
    <w:abstractNumId w:val="4"/>
  </w:num>
  <w:num w:numId="16">
    <w:abstractNumId w:val="15"/>
  </w:num>
  <w:num w:numId="17">
    <w:abstractNumId w:val="11"/>
  </w:num>
  <w:num w:numId="18">
    <w:abstractNumId w:val="12"/>
  </w:num>
  <w:num w:numId="19">
    <w:abstractNumId w:val="24"/>
  </w:num>
  <w:num w:numId="20">
    <w:abstractNumId w:val="22"/>
  </w:num>
  <w:num w:numId="21">
    <w:abstractNumId w:val="28"/>
  </w:num>
  <w:num w:numId="22">
    <w:abstractNumId w:val="34"/>
  </w:num>
  <w:num w:numId="23">
    <w:abstractNumId w:val="2"/>
  </w:num>
  <w:num w:numId="24">
    <w:abstractNumId w:val="23"/>
  </w:num>
  <w:num w:numId="25">
    <w:abstractNumId w:val="33"/>
  </w:num>
  <w:num w:numId="26">
    <w:abstractNumId w:val="16"/>
  </w:num>
  <w:num w:numId="27">
    <w:abstractNumId w:val="0"/>
  </w:num>
  <w:num w:numId="28">
    <w:abstractNumId w:val="6"/>
  </w:num>
  <w:num w:numId="29">
    <w:abstractNumId w:val="31"/>
  </w:num>
  <w:num w:numId="30">
    <w:abstractNumId w:val="25"/>
  </w:num>
  <w:num w:numId="31">
    <w:abstractNumId w:val="30"/>
  </w:num>
  <w:num w:numId="32">
    <w:abstractNumId w:val="8"/>
  </w:num>
  <w:num w:numId="33">
    <w:abstractNumId w:val="20"/>
  </w:num>
  <w:num w:numId="34">
    <w:abstractNumId w:val="2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0CB"/>
    <w:rsid w:val="00024277"/>
    <w:rsid w:val="00040BF0"/>
    <w:rsid w:val="00080108"/>
    <w:rsid w:val="000B2983"/>
    <w:rsid w:val="000D1A5C"/>
    <w:rsid w:val="000E6F3D"/>
    <w:rsid w:val="00106276"/>
    <w:rsid w:val="0014588C"/>
    <w:rsid w:val="0015485B"/>
    <w:rsid w:val="00160796"/>
    <w:rsid w:val="0017049B"/>
    <w:rsid w:val="001B15CB"/>
    <w:rsid w:val="001E779E"/>
    <w:rsid w:val="001F2B0A"/>
    <w:rsid w:val="001F3C45"/>
    <w:rsid w:val="001F7605"/>
    <w:rsid w:val="00200E50"/>
    <w:rsid w:val="002350CF"/>
    <w:rsid w:val="00235E70"/>
    <w:rsid w:val="00241520"/>
    <w:rsid w:val="00246C06"/>
    <w:rsid w:val="00260438"/>
    <w:rsid w:val="002910CB"/>
    <w:rsid w:val="002A2D67"/>
    <w:rsid w:val="002B5E05"/>
    <w:rsid w:val="002E159F"/>
    <w:rsid w:val="002E429E"/>
    <w:rsid w:val="00304AE4"/>
    <w:rsid w:val="00321004"/>
    <w:rsid w:val="00354746"/>
    <w:rsid w:val="0037790C"/>
    <w:rsid w:val="003A37C8"/>
    <w:rsid w:val="003B54AF"/>
    <w:rsid w:val="003E4E94"/>
    <w:rsid w:val="003E7FB0"/>
    <w:rsid w:val="003F53A3"/>
    <w:rsid w:val="00437490"/>
    <w:rsid w:val="00441B8D"/>
    <w:rsid w:val="00442AFA"/>
    <w:rsid w:val="00461FAE"/>
    <w:rsid w:val="00467B1C"/>
    <w:rsid w:val="004805C1"/>
    <w:rsid w:val="004A3745"/>
    <w:rsid w:val="004C3722"/>
    <w:rsid w:val="004E3291"/>
    <w:rsid w:val="004F47DE"/>
    <w:rsid w:val="004F5F59"/>
    <w:rsid w:val="00503161"/>
    <w:rsid w:val="005063A4"/>
    <w:rsid w:val="00515B4E"/>
    <w:rsid w:val="0053717C"/>
    <w:rsid w:val="0054267C"/>
    <w:rsid w:val="00564AEE"/>
    <w:rsid w:val="00573C3C"/>
    <w:rsid w:val="005762A1"/>
    <w:rsid w:val="005A72C9"/>
    <w:rsid w:val="005B4F2E"/>
    <w:rsid w:val="005E7008"/>
    <w:rsid w:val="005F118E"/>
    <w:rsid w:val="00634B23"/>
    <w:rsid w:val="00645CE7"/>
    <w:rsid w:val="0065283B"/>
    <w:rsid w:val="00671DDC"/>
    <w:rsid w:val="006D232C"/>
    <w:rsid w:val="007068BC"/>
    <w:rsid w:val="007404A1"/>
    <w:rsid w:val="00743FA6"/>
    <w:rsid w:val="00746308"/>
    <w:rsid w:val="007745C2"/>
    <w:rsid w:val="00783F6D"/>
    <w:rsid w:val="007B3BF6"/>
    <w:rsid w:val="007D707D"/>
    <w:rsid w:val="007E7246"/>
    <w:rsid w:val="007F062F"/>
    <w:rsid w:val="007F5F66"/>
    <w:rsid w:val="0081589E"/>
    <w:rsid w:val="00841847"/>
    <w:rsid w:val="00852F2C"/>
    <w:rsid w:val="00866187"/>
    <w:rsid w:val="00873054"/>
    <w:rsid w:val="00895326"/>
    <w:rsid w:val="008B783C"/>
    <w:rsid w:val="008C27D9"/>
    <w:rsid w:val="008E3939"/>
    <w:rsid w:val="008E3BD9"/>
    <w:rsid w:val="008F1915"/>
    <w:rsid w:val="00907889"/>
    <w:rsid w:val="009128A6"/>
    <w:rsid w:val="00971547"/>
    <w:rsid w:val="009D35D2"/>
    <w:rsid w:val="009D5BA3"/>
    <w:rsid w:val="009E6266"/>
    <w:rsid w:val="00A159DF"/>
    <w:rsid w:val="00A20214"/>
    <w:rsid w:val="00A213D4"/>
    <w:rsid w:val="00A31158"/>
    <w:rsid w:val="00A7043C"/>
    <w:rsid w:val="00A707A4"/>
    <w:rsid w:val="00A843E7"/>
    <w:rsid w:val="00A95D98"/>
    <w:rsid w:val="00AA368F"/>
    <w:rsid w:val="00AC4F7B"/>
    <w:rsid w:val="00AD4C5A"/>
    <w:rsid w:val="00AE1D33"/>
    <w:rsid w:val="00AE50B5"/>
    <w:rsid w:val="00AE56BF"/>
    <w:rsid w:val="00AE6610"/>
    <w:rsid w:val="00AF2B09"/>
    <w:rsid w:val="00AF38E9"/>
    <w:rsid w:val="00B0095E"/>
    <w:rsid w:val="00B2113E"/>
    <w:rsid w:val="00B23E50"/>
    <w:rsid w:val="00B32AD0"/>
    <w:rsid w:val="00BA617A"/>
    <w:rsid w:val="00BB280D"/>
    <w:rsid w:val="00BC2D4E"/>
    <w:rsid w:val="00BD14F1"/>
    <w:rsid w:val="00BE20DE"/>
    <w:rsid w:val="00BE458F"/>
    <w:rsid w:val="00BF158D"/>
    <w:rsid w:val="00C276A8"/>
    <w:rsid w:val="00C3074B"/>
    <w:rsid w:val="00C52487"/>
    <w:rsid w:val="00C6550C"/>
    <w:rsid w:val="00C71BDB"/>
    <w:rsid w:val="00CB75EF"/>
    <w:rsid w:val="00CE39A0"/>
    <w:rsid w:val="00CE5BF2"/>
    <w:rsid w:val="00D37AA8"/>
    <w:rsid w:val="00DA7A24"/>
    <w:rsid w:val="00DD43CE"/>
    <w:rsid w:val="00E10B46"/>
    <w:rsid w:val="00E111E5"/>
    <w:rsid w:val="00E1199F"/>
    <w:rsid w:val="00E153BD"/>
    <w:rsid w:val="00E30938"/>
    <w:rsid w:val="00E33133"/>
    <w:rsid w:val="00E3569A"/>
    <w:rsid w:val="00E532FB"/>
    <w:rsid w:val="00E84A71"/>
    <w:rsid w:val="00E9770C"/>
    <w:rsid w:val="00EA5B3B"/>
    <w:rsid w:val="00EB1281"/>
    <w:rsid w:val="00EB182D"/>
    <w:rsid w:val="00EC40CB"/>
    <w:rsid w:val="00F01345"/>
    <w:rsid w:val="00F06121"/>
    <w:rsid w:val="00F27380"/>
    <w:rsid w:val="00F55627"/>
    <w:rsid w:val="00F74BBA"/>
    <w:rsid w:val="00F75710"/>
    <w:rsid w:val="00F83D06"/>
    <w:rsid w:val="00FC2259"/>
    <w:rsid w:val="00FE3C9B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4FBF5"/>
  <w15:chartTrackingRefBased/>
  <w15:docId w15:val="{4F492420-09F3-4A8C-9AFE-8EA71E74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5C1"/>
    <w:pPr>
      <w:jc w:val="both"/>
    </w:pPr>
    <w:rPr>
      <w:sz w:val="24"/>
      <w:szCs w:val="24"/>
      <w:lang w:val="cs-CZ" w:eastAsia="cs-CZ"/>
    </w:rPr>
  </w:style>
  <w:style w:type="paragraph" w:styleId="Heading2">
    <w:name w:val="heading 2"/>
    <w:basedOn w:val="Normal"/>
    <w:qFormat/>
    <w:rsid w:val="007F062F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7F062F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slovn">
    <w:name w:val="Styl Číslování"/>
    <w:basedOn w:val="NoList"/>
    <w:rsid w:val="004805C1"/>
    <w:pPr>
      <w:numPr>
        <w:numId w:val="1"/>
      </w:numPr>
    </w:pPr>
  </w:style>
  <w:style w:type="paragraph" w:styleId="NormalWeb">
    <w:name w:val="Normal (Web)"/>
    <w:basedOn w:val="Normal"/>
    <w:rsid w:val="007F062F"/>
    <w:pPr>
      <w:spacing w:before="100" w:beforeAutospacing="1" w:after="100" w:afterAutospacing="1"/>
      <w:jc w:val="left"/>
    </w:pPr>
  </w:style>
  <w:style w:type="character" w:styleId="Hyperlink">
    <w:name w:val="Hyperlink"/>
    <w:rsid w:val="007F062F"/>
    <w:rPr>
      <w:color w:val="0000FF"/>
      <w:u w:val="single"/>
    </w:rPr>
  </w:style>
  <w:style w:type="character" w:customStyle="1" w:styleId="colororange">
    <w:name w:val="color: orange"/>
    <w:basedOn w:val="DefaultParagraphFont"/>
    <w:rsid w:val="007F062F"/>
  </w:style>
  <w:style w:type="paragraph" w:styleId="PlainText">
    <w:name w:val="Plain Text"/>
    <w:basedOn w:val="Normal"/>
    <w:rsid w:val="0053717C"/>
    <w:pPr>
      <w:jc w:val="left"/>
    </w:pPr>
    <w:rPr>
      <w:rFonts w:ascii="Courier New" w:hAnsi="Courier New"/>
      <w:sz w:val="20"/>
      <w:szCs w:val="20"/>
    </w:rPr>
  </w:style>
  <w:style w:type="paragraph" w:styleId="Footer">
    <w:name w:val="footer"/>
    <w:basedOn w:val="Normal"/>
    <w:rsid w:val="009128A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128A6"/>
  </w:style>
  <w:style w:type="paragraph" w:styleId="Header">
    <w:name w:val="header"/>
    <w:basedOn w:val="Normal"/>
    <w:rsid w:val="009128A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6043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813</Words>
  <Characters>4638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Půjčovní řád a potřebné doklady</vt:lpstr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Půjčovní řád a potřebné doklady</dc:title>
  <dc:subject/>
  <dc:creator>sasa</dc:creator>
  <cp:keywords/>
  <dc:description/>
  <cp:lastModifiedBy>Microsoft Office User</cp:lastModifiedBy>
  <cp:revision>4</cp:revision>
  <cp:lastPrinted>2019-01-15T19:35:00Z</cp:lastPrinted>
  <dcterms:created xsi:type="dcterms:W3CDTF">2018-08-27T11:20:00Z</dcterms:created>
  <dcterms:modified xsi:type="dcterms:W3CDTF">2019-01-15T19:36:00Z</dcterms:modified>
</cp:coreProperties>
</file>